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E035" w14:textId="270202E2" w:rsidR="00DB414F" w:rsidRDefault="00DB414F" w:rsidP="00DB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22">
        <w:rPr>
          <w:rFonts w:ascii="Times New Roman" w:hAnsi="Times New Roman" w:cs="Times New Roman"/>
          <w:b/>
          <w:sz w:val="24"/>
          <w:szCs w:val="24"/>
        </w:rPr>
        <w:t>In-Person Research Activity Protocol during the COVID-19 Pandemic</w:t>
      </w:r>
    </w:p>
    <w:p w14:paraId="2DE77C46" w14:textId="77777777" w:rsidR="00DB535E" w:rsidRDefault="00DB535E" w:rsidP="00DB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FAFBF" w14:textId="2B1D67AB" w:rsidR="00DB414F" w:rsidRPr="00BF5BF2" w:rsidRDefault="00DB414F" w:rsidP="00DB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D40A7B">
        <w:rPr>
          <w:rFonts w:ascii="Times New Roman" w:hAnsi="Times New Roman" w:cs="Times New Roman"/>
          <w:b/>
          <w:sz w:val="24"/>
          <w:szCs w:val="24"/>
        </w:rPr>
        <w:t>19 June 2020</w:t>
      </w:r>
      <w:bookmarkStart w:id="0" w:name="_GoBack"/>
      <w:bookmarkEnd w:id="0"/>
    </w:p>
    <w:p w14:paraId="75228835" w14:textId="4B7ED2FB" w:rsidR="002B0322" w:rsidRDefault="00DB414F" w:rsidP="00DB53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Purpose: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This </w:t>
      </w:r>
      <w:r w:rsidRPr="00DB414F">
        <w:rPr>
          <w:rFonts w:ascii="Times New Roman" w:hAnsi="Times New Roman" w:cs="Times New Roman"/>
          <w:bCs/>
          <w:sz w:val="24"/>
          <w:szCs w:val="24"/>
        </w:rPr>
        <w:t>In-Person Research Activity</w:t>
      </w:r>
      <w:r w:rsidRPr="00BF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protocol will be </w:t>
      </w:r>
      <w:r w:rsidRPr="00A95132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bCs/>
          <w:sz w:val="24"/>
          <w:szCs w:val="24"/>
        </w:rPr>
        <w:t>for all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studies that </w:t>
      </w:r>
      <w:r w:rsidR="00DA1D89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Pr="00BF5BF2">
        <w:rPr>
          <w:rFonts w:ascii="Times New Roman" w:hAnsi="Times New Roman" w:cs="Times New Roman"/>
          <w:bCs/>
          <w:sz w:val="24"/>
          <w:szCs w:val="24"/>
        </w:rPr>
        <w:t>include in-person research activities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6F3E">
        <w:rPr>
          <w:rFonts w:ascii="Times New Roman" w:hAnsi="Times New Roman" w:cs="Times New Roman"/>
          <w:bCs/>
          <w:sz w:val="24"/>
          <w:szCs w:val="24"/>
        </w:rPr>
        <w:t>such as</w:t>
      </w:r>
      <w:r>
        <w:rPr>
          <w:rFonts w:ascii="Times New Roman" w:hAnsi="Times New Roman" w:cs="Times New Roman"/>
          <w:bCs/>
          <w:sz w:val="24"/>
          <w:szCs w:val="24"/>
        </w:rPr>
        <w:t xml:space="preserve"> in-person consent, recruitment, data collection, treatments</w:t>
      </w:r>
      <w:r w:rsidR="00526F3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or interventions. </w:t>
      </w:r>
      <w:r w:rsidRPr="00BF5BF2">
        <w:rPr>
          <w:rFonts w:ascii="Times New Roman" w:hAnsi="Times New Roman" w:cs="Times New Roman"/>
          <w:bCs/>
          <w:sz w:val="24"/>
          <w:szCs w:val="24"/>
        </w:rPr>
        <w:t>This protocol is intended for participants who do not have COVID-19 and are not suspected of having COVID-19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A1D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0DAF6B" w14:textId="6952DA57" w:rsidR="00DA1D89" w:rsidRPr="00DA1D89" w:rsidRDefault="00477EE0" w:rsidP="00DB5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D89">
        <w:rPr>
          <w:rFonts w:ascii="Times New Roman" w:hAnsi="Times New Roman" w:cs="Times New Roman"/>
          <w:bCs/>
          <w:sz w:val="24"/>
          <w:szCs w:val="24"/>
        </w:rPr>
        <w:t xml:space="preserve">If you are </w:t>
      </w:r>
      <w:r w:rsidRPr="00DA1D89">
        <w:rPr>
          <w:rFonts w:ascii="Times New Roman" w:hAnsi="Times New Roman" w:cs="Times New Roman"/>
          <w:b/>
          <w:sz w:val="24"/>
          <w:szCs w:val="24"/>
        </w:rPr>
        <w:t xml:space="preserve">submitting a new IRB application </w:t>
      </w:r>
      <w:r w:rsidR="00DA1D89" w:rsidRPr="00DA1D89">
        <w:rPr>
          <w:rFonts w:ascii="Times New Roman" w:hAnsi="Times New Roman" w:cs="Times New Roman"/>
          <w:b/>
          <w:sz w:val="24"/>
          <w:szCs w:val="24"/>
        </w:rPr>
        <w:t>that will include in-person research activities</w:t>
      </w:r>
      <w:r w:rsidR="00DA1D89" w:rsidRPr="00DA1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D89">
        <w:rPr>
          <w:rFonts w:ascii="Times New Roman" w:hAnsi="Times New Roman" w:cs="Times New Roman"/>
          <w:bCs/>
          <w:sz w:val="24"/>
          <w:szCs w:val="24"/>
        </w:rPr>
        <w:t>this protocol must be included where appropriate in the applica</w:t>
      </w:r>
      <w:r w:rsidR="002B0322" w:rsidRPr="00DA1D89">
        <w:rPr>
          <w:rFonts w:ascii="Times New Roman" w:hAnsi="Times New Roman" w:cs="Times New Roman"/>
          <w:bCs/>
          <w:sz w:val="24"/>
          <w:szCs w:val="24"/>
        </w:rPr>
        <w:t>ti</w:t>
      </w:r>
      <w:r w:rsidRPr="00DA1D89">
        <w:rPr>
          <w:rFonts w:ascii="Times New Roman" w:hAnsi="Times New Roman" w:cs="Times New Roman"/>
          <w:bCs/>
          <w:sz w:val="24"/>
          <w:szCs w:val="24"/>
        </w:rPr>
        <w:t>on</w:t>
      </w:r>
      <w:r w:rsidR="00DA1D89" w:rsidRPr="00DA1D89">
        <w:rPr>
          <w:rFonts w:ascii="Times New Roman" w:hAnsi="Times New Roman" w:cs="Times New Roman"/>
          <w:bCs/>
          <w:sz w:val="24"/>
          <w:szCs w:val="24"/>
        </w:rPr>
        <w:t xml:space="preserve">. If your study does not include </w:t>
      </w:r>
      <w:r w:rsidR="00DA1D89">
        <w:rPr>
          <w:rFonts w:ascii="Times New Roman" w:hAnsi="Times New Roman" w:cs="Times New Roman"/>
          <w:bCs/>
          <w:sz w:val="24"/>
          <w:szCs w:val="24"/>
        </w:rPr>
        <w:t>in-person research activities and you are conducting these activities remotely only this does not apply.</w:t>
      </w:r>
    </w:p>
    <w:p w14:paraId="5836EB68" w14:textId="74937E1D" w:rsidR="002B0322" w:rsidRPr="00DA1D89" w:rsidRDefault="002B0322" w:rsidP="00DB5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D89">
        <w:rPr>
          <w:rFonts w:ascii="Times New Roman" w:hAnsi="Times New Roman" w:cs="Times New Roman"/>
          <w:bCs/>
          <w:sz w:val="24"/>
          <w:szCs w:val="24"/>
        </w:rPr>
        <w:t xml:space="preserve">If you are currently conducting a </w:t>
      </w:r>
      <w:r w:rsidRPr="00DA1D89">
        <w:rPr>
          <w:rFonts w:ascii="Times New Roman" w:hAnsi="Times New Roman" w:cs="Times New Roman"/>
          <w:b/>
          <w:sz w:val="24"/>
          <w:szCs w:val="24"/>
        </w:rPr>
        <w:t>study that has IRB approval</w:t>
      </w:r>
      <w:r w:rsidRPr="00DA1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D89" w:rsidRPr="00DA1D89">
        <w:rPr>
          <w:rFonts w:ascii="Times New Roman" w:hAnsi="Times New Roman" w:cs="Times New Roman"/>
          <w:b/>
          <w:sz w:val="24"/>
          <w:szCs w:val="24"/>
        </w:rPr>
        <w:t>and includes in-person research activities</w:t>
      </w:r>
      <w:r w:rsidR="00DA1D89" w:rsidRPr="00DA1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1D89">
        <w:rPr>
          <w:rFonts w:ascii="Times New Roman" w:hAnsi="Times New Roman" w:cs="Times New Roman"/>
          <w:bCs/>
          <w:sz w:val="24"/>
          <w:szCs w:val="24"/>
        </w:rPr>
        <w:t xml:space="preserve">you must sign the In-Person Research Activity Agreement form and submit to the IRB to be kept on file with your IRB approved application. </w:t>
      </w:r>
    </w:p>
    <w:p w14:paraId="38978742" w14:textId="1B20E852" w:rsidR="00477EE0" w:rsidRPr="00477EE0" w:rsidRDefault="00477EE0" w:rsidP="00DB53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7EE0">
        <w:rPr>
          <w:rFonts w:ascii="Times New Roman" w:hAnsi="Times New Roman" w:cs="Times New Roman"/>
          <w:b/>
          <w:sz w:val="24"/>
          <w:szCs w:val="24"/>
        </w:rPr>
        <w:t>All in-person research activities must conduct remote COVID-19 screenings 24 hours prior to in-person research activities and also conduct COVID-19 on-site screenings when the participant arrives on-site for their research activity (assuming they screen negative during the remote screening within 24 hours in advance).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EE0">
        <w:rPr>
          <w:rFonts w:ascii="Times New Roman" w:hAnsi="Times New Roman" w:cs="Times New Roman"/>
          <w:b/>
          <w:sz w:val="24"/>
          <w:szCs w:val="24"/>
        </w:rPr>
        <w:t>Keeping in mind face masks or facial coverings, hand washing, and social distancing (6ft). Hand sanitizer should be freely available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82AED61" w14:textId="0511FA60" w:rsidR="00DB414F" w:rsidRDefault="00DB414F" w:rsidP="00DB414F">
      <w:pPr>
        <w:rPr>
          <w:rFonts w:ascii="Times New Roman" w:hAnsi="Times New Roman" w:cs="Times New Roman"/>
          <w:bCs/>
          <w:sz w:val="24"/>
          <w:szCs w:val="24"/>
        </w:rPr>
      </w:pPr>
      <w:r w:rsidRPr="00DB414F">
        <w:rPr>
          <w:rFonts w:ascii="Times New Roman" w:hAnsi="Times New Roman" w:cs="Times New Roman"/>
          <w:b/>
          <w:sz w:val="24"/>
          <w:szCs w:val="24"/>
        </w:rPr>
        <w:t>IRB application submission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IRB applications that intend to include in-person research activities </w:t>
      </w:r>
      <w:r w:rsidRPr="00DB414F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 the following steps outlined below in the protocol. You may copy and paste the steps below and add to form 1 in the IRB application. </w:t>
      </w:r>
      <w:r w:rsidRPr="00DB414F">
        <w:rPr>
          <w:rFonts w:ascii="Times New Roman" w:hAnsi="Times New Roman" w:cs="Times New Roman"/>
          <w:bCs/>
          <w:sz w:val="24"/>
          <w:szCs w:val="24"/>
        </w:rPr>
        <w:t>This would include sections pertaining to How Subjects Will Be Selected and Recruited, Procedures for Attaining Informed Consent or Assent, Description of Procedure</w:t>
      </w:r>
      <w:r>
        <w:rPr>
          <w:rFonts w:ascii="Times New Roman" w:hAnsi="Times New Roman" w:cs="Times New Roman"/>
          <w:bCs/>
          <w:sz w:val="24"/>
          <w:szCs w:val="24"/>
        </w:rPr>
        <w:t>. Take into consideration if recruitment and obtaining consent are conducted in-person.</w:t>
      </w:r>
    </w:p>
    <w:p w14:paraId="21E6F4FF" w14:textId="77777777" w:rsidR="002B0322" w:rsidRPr="00BF5BF2" w:rsidRDefault="002B0322" w:rsidP="002B032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42765623"/>
      <w:r w:rsidRPr="00BF5BF2">
        <w:rPr>
          <w:rFonts w:ascii="Times New Roman" w:hAnsi="Times New Roman" w:cs="Times New Roman"/>
          <w:b/>
          <w:sz w:val="24"/>
          <w:szCs w:val="24"/>
        </w:rPr>
        <w:t>In-Person Research Activity Protocol:</w:t>
      </w:r>
    </w:p>
    <w:p w14:paraId="3451AF28" w14:textId="77777777" w:rsidR="002B0322" w:rsidRPr="00BF5BF2" w:rsidRDefault="002B0322" w:rsidP="002B032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/>
          <w:sz w:val="24"/>
          <w:szCs w:val="24"/>
        </w:rPr>
        <w:t>Remote COVID-19 screening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(via phone or teleconference) on participants </w:t>
      </w:r>
      <w:r w:rsidRPr="00BF5BF2">
        <w:rPr>
          <w:rFonts w:ascii="Times New Roman" w:hAnsi="Times New Roman" w:cs="Times New Roman"/>
          <w:b/>
          <w:sz w:val="24"/>
          <w:szCs w:val="24"/>
        </w:rPr>
        <w:t>must</w:t>
      </w:r>
      <w:r w:rsidRPr="00BF5BF2">
        <w:rPr>
          <w:rFonts w:ascii="Times New Roman" w:hAnsi="Times New Roman" w:cs="Times New Roman"/>
          <w:bCs/>
          <w:sz w:val="24"/>
          <w:szCs w:val="24"/>
        </w:rPr>
        <w:t xml:space="preserve"> take place within 24 hours before each in-person study visit. Remote screening must include:</w:t>
      </w:r>
    </w:p>
    <w:p w14:paraId="3CB9672D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bookmarkStart w:id="2" w:name="_Hlk42759376"/>
      <w:r w:rsidRPr="00BF5BF2">
        <w:rPr>
          <w:rFonts w:ascii="Times New Roman" w:hAnsi="Times New Roman" w:cs="Times New Roman"/>
          <w:bCs/>
          <w:sz w:val="24"/>
          <w:szCs w:val="24"/>
        </w:rPr>
        <w:t xml:space="preserve">Inquire if the participant has been diagnosed with COVID-19 or has been in the presence of someone diagnosed with COVID-19. If yes, then they are not permitted to participate. </w:t>
      </w:r>
    </w:p>
    <w:p w14:paraId="2FB7F46D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A temperature may be taken with a thermometer or noted subjectively by the participant to the research personnel. Body temperature should read &lt;100.4°.</w:t>
      </w:r>
    </w:p>
    <w:p w14:paraId="3F28D396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Subjective symptom assessment: inquire about COVID-19 symptoms (cough, shortness of breath or difficulty breathing, fever, chills, muscle pain, sore throat, new loss of taste or smell).</w:t>
      </w:r>
    </w:p>
    <w:bookmarkEnd w:id="2"/>
    <w:p w14:paraId="1C4A011A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 xml:space="preserve">During the remote 24-hour screening, research personnel should instruct participants to wear a mask or face covering to the study visit. </w:t>
      </w:r>
    </w:p>
    <w:p w14:paraId="5E191397" w14:textId="07E77609" w:rsidR="002B0322" w:rsidRPr="00BF5BF2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If they do not have a mask or face covering, research personnel may provide a mask or face covering. If not available, the in-person screening and study visit cannot proceed.</w:t>
      </w:r>
    </w:p>
    <w:p w14:paraId="03117D32" w14:textId="77777777" w:rsidR="002B0322" w:rsidRPr="00BF5BF2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Consider providing information to the participant so they know what to expect during the remote screening and prior to engaging in the study activities.</w:t>
      </w:r>
    </w:p>
    <w:p w14:paraId="50FCABDF" w14:textId="77777777" w:rsidR="002B0322" w:rsidRPr="00BF5BF2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F5BF2">
        <w:rPr>
          <w:rFonts w:ascii="Times New Roman" w:hAnsi="Times New Roman" w:cs="Times New Roman"/>
          <w:bCs/>
          <w:sz w:val="24"/>
          <w:szCs w:val="24"/>
        </w:rPr>
        <w:t>Upon completion of the remote pre-screening:</w:t>
      </w:r>
    </w:p>
    <w:p w14:paraId="085A7983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If a participant screens positive for COVID-19 on any criteria, the in-person screening and research visit must be postponed. </w:t>
      </w:r>
    </w:p>
    <w:p w14:paraId="11F44580" w14:textId="55A7F4EF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Research personnel should instruct the participant to contact their primary care provider for further screening and testing.  </w:t>
      </w:r>
    </w:p>
    <w:p w14:paraId="631AE7BC" w14:textId="7C872DA2" w:rsidR="002B0322" w:rsidRPr="006B31B7" w:rsidRDefault="002B0322" w:rsidP="002B0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>On-Site Screening: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 COVID-19 screenings must be conducted </w:t>
      </w:r>
      <w:bookmarkStart w:id="3" w:name="_Hlk42764877"/>
      <w:r w:rsidRPr="006B31B7">
        <w:rPr>
          <w:rFonts w:ascii="Times New Roman" w:hAnsi="Times New Roman" w:cs="Times New Roman"/>
          <w:bCs/>
          <w:sz w:val="24"/>
          <w:szCs w:val="24"/>
        </w:rPr>
        <w:t xml:space="preserve">when the participant arrives on-site (assuming they screen negative during the remote screening within 24 hours in advance). </w:t>
      </w:r>
      <w:bookmarkEnd w:id="3"/>
      <w:r w:rsidRPr="006B31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3905E5" w14:textId="53F5C5E1" w:rsidR="002B0322" w:rsidRPr="006B31B7" w:rsidRDefault="00EE14AD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Instruct the participant</w:t>
      </w:r>
      <w:r w:rsidR="002B0322" w:rsidRPr="006B31B7">
        <w:rPr>
          <w:rFonts w:ascii="Times New Roman" w:hAnsi="Times New Roman" w:cs="Times New Roman"/>
          <w:bCs/>
          <w:sz w:val="24"/>
          <w:szCs w:val="24"/>
        </w:rPr>
        <w:t xml:space="preserve"> to call 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B0322" w:rsidRPr="006B31B7">
        <w:rPr>
          <w:rFonts w:ascii="Times New Roman" w:hAnsi="Times New Roman" w:cs="Times New Roman"/>
          <w:bCs/>
          <w:sz w:val="24"/>
          <w:szCs w:val="24"/>
        </w:rPr>
        <w:t xml:space="preserve">research staff upon on-site arrival 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2B0322" w:rsidRPr="006B31B7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="002B0322" w:rsidRPr="006B31B7">
        <w:rPr>
          <w:rFonts w:ascii="Times New Roman" w:hAnsi="Times New Roman" w:cs="Times New Roman"/>
          <w:b/>
          <w:bCs/>
          <w:sz w:val="24"/>
          <w:szCs w:val="24"/>
        </w:rPr>
        <w:t>greete</w:t>
      </w:r>
      <w:r w:rsidR="00EC2625" w:rsidRPr="006B31B7">
        <w:rPr>
          <w:rFonts w:ascii="Times New Roman" w:hAnsi="Times New Roman" w:cs="Times New Roman"/>
          <w:b/>
          <w:bCs/>
          <w:sz w:val="24"/>
          <w:szCs w:val="24"/>
        </w:rPr>
        <w:t>d and screened outside of the building</w:t>
      </w:r>
      <w:r w:rsidR="00E441BB" w:rsidRPr="006B31B7">
        <w:rPr>
          <w:rFonts w:ascii="Times New Roman" w:hAnsi="Times New Roman" w:cs="Times New Roman"/>
          <w:b/>
          <w:bCs/>
          <w:sz w:val="24"/>
          <w:szCs w:val="24"/>
        </w:rPr>
        <w:t xml:space="preserve"> or in their car</w:t>
      </w:r>
      <w:r w:rsidR="002B0322" w:rsidRPr="006B31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2625" w:rsidRPr="006B31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>Research personnel may consider bringing a mask or face covering for the participant in the event the participant does not have a mask or face covering</w:t>
      </w:r>
      <w:r w:rsidR="00631EFD" w:rsidRPr="006B31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A3D991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lastRenderedPageBreak/>
        <w:t>Research personnel and participant(s) should wear face masks or face coverings, and stringent handwashing and social distancing (6ft) are to be followed.</w:t>
      </w:r>
    </w:p>
    <w:p w14:paraId="60DE4C11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Personnel can wear gloves and a gown (if available) if the visit requires close contact due to necessary research procedures or facility constraints. </w:t>
      </w:r>
    </w:p>
    <w:p w14:paraId="4B191173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bookmarkStart w:id="4" w:name="_Hlk42765004"/>
      <w:r w:rsidRPr="006B31B7">
        <w:rPr>
          <w:rFonts w:ascii="Times New Roman" w:hAnsi="Times New Roman" w:cs="Times New Roman"/>
          <w:bCs/>
          <w:sz w:val="24"/>
          <w:szCs w:val="24"/>
        </w:rPr>
        <w:t>Hand sanitizer should be freely available</w:t>
      </w:r>
      <w:bookmarkEnd w:id="4"/>
      <w:r w:rsidRPr="006B31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BF4A7D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 xml:space="preserve">In-person screenings must include the following:    </w:t>
      </w:r>
    </w:p>
    <w:p w14:paraId="14994B7E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A tympanic or forehead thermometer should be used for measuring body temperature. Body temperature should read &lt;100.4°.</w:t>
      </w:r>
    </w:p>
    <w:p w14:paraId="57F1EF72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Subjective symptom assessment: inquire about COVID-19 symptoms (cough, shortness of breath or difficulty breathing, fever, chills, muscle pain, sore throat, new loss of taste or smell).</w:t>
      </w:r>
    </w:p>
    <w:p w14:paraId="777BDDF9" w14:textId="77777777" w:rsidR="002B0322" w:rsidRPr="006B31B7" w:rsidRDefault="002B0322" w:rsidP="002B0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 xml:space="preserve">Upon completion of the in-person screening: </w:t>
      </w:r>
    </w:p>
    <w:p w14:paraId="65FF996F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If a participant screens negative and is afebrile (&lt;100.4°), he or she can be directed to a waiting area or directly to a research room but should maintain social distance (6ft) with other participants and personnel at all possible times, and continue to wear their mask or face covering. </w:t>
      </w:r>
    </w:p>
    <w:p w14:paraId="19AE1A75" w14:textId="1B8070F9" w:rsidR="002B0322" w:rsidRPr="006B31B7" w:rsidRDefault="002B0322" w:rsidP="00EC26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>If a participant screens positive for COVID-19,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 the participant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will not enter the building 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be 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instructed to contact their primary care provider for further screening and testing. </w:t>
      </w:r>
    </w:p>
    <w:p w14:paraId="0C9D534C" w14:textId="0D7A0A1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If participant is tested and there is positive test result, the participant should be informed 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>to follow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the guidelines of their 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>primary care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provider.</w:t>
      </w:r>
      <w:r w:rsidR="00631EFD" w:rsidRPr="006B31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BA6638" w14:textId="2153DEB5" w:rsidR="00631EFD" w:rsidRPr="006B31B7" w:rsidRDefault="002B0322" w:rsidP="00EC26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Participants who screen positive but then test negative should 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be instructed to conduct a subjective symptom assessment and check their temperature with a thermometer and document </w:t>
      </w:r>
      <w:r w:rsidRPr="006B31B7">
        <w:rPr>
          <w:rFonts w:ascii="Times New Roman" w:hAnsi="Times New Roman" w:cs="Times New Roman"/>
          <w:bCs/>
          <w:sz w:val="24"/>
          <w:szCs w:val="24"/>
        </w:rPr>
        <w:t>screen</w:t>
      </w:r>
      <w:r w:rsidR="00631EFD" w:rsidRPr="006B31B7">
        <w:rPr>
          <w:rFonts w:ascii="Times New Roman" w:hAnsi="Times New Roman" w:cs="Times New Roman"/>
          <w:bCs/>
          <w:sz w:val="24"/>
          <w:szCs w:val="24"/>
        </w:rPr>
        <w:t>ing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 negative for 8 additional d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ays following the negative test. </w:t>
      </w:r>
    </w:p>
    <w:p w14:paraId="0A913A91" w14:textId="4ECF0013" w:rsidR="002B0322" w:rsidRPr="006B31B7" w:rsidRDefault="00631EFD" w:rsidP="00631E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If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the self</w:t>
      </w:r>
      <w:r w:rsidRPr="006B31B7">
        <w:rPr>
          <w:rFonts w:ascii="Times New Roman" w:hAnsi="Times New Roman" w:cs="Times New Roman"/>
          <w:bCs/>
          <w:sz w:val="24"/>
          <w:szCs w:val="24"/>
        </w:rPr>
        <w:t>-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>assessment screening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>s</w:t>
      </w:r>
      <w:r w:rsidR="00EC2625" w:rsidRPr="006B31B7">
        <w:rPr>
          <w:rFonts w:ascii="Times New Roman" w:hAnsi="Times New Roman" w:cs="Times New Roman"/>
          <w:bCs/>
          <w:sz w:val="24"/>
          <w:szCs w:val="24"/>
        </w:rPr>
        <w:t xml:space="preserve"> have remained negative </w:t>
      </w:r>
      <w:r w:rsidR="00E441BB" w:rsidRPr="006B31B7">
        <w:rPr>
          <w:rFonts w:ascii="Times New Roman" w:hAnsi="Times New Roman" w:cs="Times New Roman"/>
          <w:bCs/>
          <w:sz w:val="24"/>
          <w:szCs w:val="24"/>
        </w:rPr>
        <w:t>for</w:t>
      </w:r>
      <w:r w:rsidRPr="006B31B7">
        <w:rPr>
          <w:rFonts w:ascii="Times New Roman" w:hAnsi="Times New Roman" w:cs="Times New Roman"/>
          <w:bCs/>
          <w:sz w:val="24"/>
          <w:szCs w:val="24"/>
        </w:rPr>
        <w:t xml:space="preserve"> 8 days the participant will notify the research personnel and proceed with the remote screening procedure </w:t>
      </w:r>
      <w:r w:rsidR="002B0322" w:rsidRPr="006B31B7">
        <w:rPr>
          <w:rFonts w:ascii="Times New Roman" w:hAnsi="Times New Roman" w:cs="Times New Roman"/>
          <w:bCs/>
          <w:sz w:val="24"/>
          <w:szCs w:val="24"/>
        </w:rPr>
        <w:t>and on-site screenings before proceeding with in-person research activities.</w:t>
      </w:r>
    </w:p>
    <w:p w14:paraId="008089BF" w14:textId="77777777" w:rsidR="002B0322" w:rsidRPr="006B31B7" w:rsidRDefault="002B0322" w:rsidP="002B03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B31B7">
        <w:rPr>
          <w:rFonts w:ascii="Times New Roman" w:hAnsi="Times New Roman" w:cs="Times New Roman"/>
          <w:b/>
          <w:sz w:val="24"/>
          <w:szCs w:val="24"/>
        </w:rPr>
        <w:t>Conducting in-person research activities</w:t>
      </w:r>
    </w:p>
    <w:p w14:paraId="5E311949" w14:textId="77777777" w:rsidR="002B0322" w:rsidRPr="006B31B7" w:rsidRDefault="002B0322" w:rsidP="002B03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Following a negative on-site COVID-19 screening the following procedures </w:t>
      </w:r>
      <w:r w:rsidRPr="006B31B7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6B31B7">
        <w:rPr>
          <w:rFonts w:ascii="Times New Roman" w:hAnsi="Times New Roman" w:cs="Times New Roman"/>
          <w:bCs/>
          <w:sz w:val="24"/>
          <w:szCs w:val="24"/>
        </w:rPr>
        <w:t>be in place for participants to proceed with the in-person research activities:</w:t>
      </w:r>
    </w:p>
    <w:p w14:paraId="1CA3E881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Waiting areas should be arranged to allow for 6 feet of social distancing between seating. </w:t>
      </w:r>
    </w:p>
    <w:p w14:paraId="571B59C7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Hand sanitizer should be freely available in all waiting and research areas. </w:t>
      </w:r>
    </w:p>
    <w:p w14:paraId="4F501AFB" w14:textId="276C6179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Attention must be given to following the facility disinfection and cleaning protocol after the presence of an individual known or suspected of being COVID-19 positive.</w:t>
      </w:r>
    </w:p>
    <w:p w14:paraId="4F27FA68" w14:textId="03E420F9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If participants and researchers are physically able, encourage stairs rather than elevators. </w:t>
      </w:r>
    </w:p>
    <w:p w14:paraId="4BBE3ED9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Participant visits should be scheduled to stagger visits and minimize waiting room occupancy. This will promote social distancing and allow time between visits to clean spaces appropriately.</w:t>
      </w:r>
    </w:p>
    <w:p w14:paraId="5C7DE738" w14:textId="77777777" w:rsidR="002B0322" w:rsidRPr="006B31B7" w:rsidRDefault="002B0322" w:rsidP="002B032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When conducting focus groups or educational sessions as part of the study:</w:t>
      </w:r>
    </w:p>
    <w:p w14:paraId="651C27C2" w14:textId="77777777" w:rsidR="002B0322" w:rsidRPr="006B31B7" w:rsidRDefault="002B0322" w:rsidP="002B032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Participants and research personnel must wear mask or a face covering </w:t>
      </w:r>
    </w:p>
    <w:p w14:paraId="042E2435" w14:textId="77777777" w:rsidR="002B0322" w:rsidRPr="006B31B7" w:rsidRDefault="002B0322" w:rsidP="002B032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The space must be able to accommodate for social distancing (6ft) with other participants and personnel at all possible times.</w:t>
      </w:r>
    </w:p>
    <w:p w14:paraId="792FB9DA" w14:textId="77777777" w:rsidR="002B0322" w:rsidRPr="006B31B7" w:rsidRDefault="002B0322" w:rsidP="002B032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>Hand sanitizer should be freely available.</w:t>
      </w:r>
    </w:p>
    <w:p w14:paraId="5B4A1A6D" w14:textId="4057E0FA" w:rsidR="00DB414F" w:rsidRPr="006B31B7" w:rsidRDefault="002B0322" w:rsidP="00DB414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B31B7">
        <w:rPr>
          <w:rFonts w:ascii="Times New Roman" w:hAnsi="Times New Roman" w:cs="Times New Roman"/>
          <w:bCs/>
          <w:sz w:val="24"/>
          <w:szCs w:val="24"/>
        </w:rPr>
        <w:t xml:space="preserve">For in-person research activities occurring in the hospital or ambulatory clinic setting the participants and the research personnel will also follow the policies and guidance in place for those areas. </w:t>
      </w:r>
      <w:bookmarkEnd w:id="1"/>
    </w:p>
    <w:p w14:paraId="3A156097" w14:textId="77777777" w:rsidR="00781E41" w:rsidRPr="006B31B7" w:rsidRDefault="00781E41" w:rsidP="00781E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31B7">
        <w:rPr>
          <w:rFonts w:ascii="Times New Roman" w:hAnsi="Times New Roman" w:cs="Times New Roman"/>
          <w:b/>
          <w:bCs/>
          <w:sz w:val="24"/>
          <w:szCs w:val="24"/>
        </w:rPr>
        <w:t>Completion of all in-person research activities</w:t>
      </w:r>
    </w:p>
    <w:p w14:paraId="4C5ED21E" w14:textId="59E1916C" w:rsidR="00631EFD" w:rsidRPr="00EF452A" w:rsidRDefault="00631EFD" w:rsidP="002A10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F452A">
        <w:rPr>
          <w:rFonts w:ascii="Times New Roman" w:hAnsi="Times New Roman" w:cs="Times New Roman"/>
          <w:bCs/>
          <w:sz w:val="24"/>
          <w:szCs w:val="24"/>
        </w:rPr>
        <w:t>Participants who have complete all in-person research activities</w:t>
      </w:r>
      <w:r w:rsidR="00DB535E" w:rsidRPr="00EF4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452A">
        <w:rPr>
          <w:rFonts w:ascii="Times New Roman" w:hAnsi="Times New Roman" w:cs="Times New Roman"/>
          <w:bCs/>
          <w:sz w:val="24"/>
          <w:szCs w:val="24"/>
        </w:rPr>
        <w:t>will be asked to notify research personnel if they receive a COVID-19 positive test</w:t>
      </w:r>
      <w:r w:rsidR="00CC49BA" w:rsidRPr="00EF452A">
        <w:rPr>
          <w:rFonts w:ascii="Times New Roman" w:hAnsi="Times New Roman" w:cs="Times New Roman"/>
          <w:bCs/>
          <w:sz w:val="24"/>
          <w:szCs w:val="24"/>
        </w:rPr>
        <w:t xml:space="preserve"> following their participation in the study</w:t>
      </w:r>
      <w:r w:rsidR="00DB535E" w:rsidRPr="00EF4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ectPr w:rsidR="00631EFD" w:rsidRPr="00EF452A" w:rsidSect="002B0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17DF"/>
    <w:multiLevelType w:val="hybridMultilevel"/>
    <w:tmpl w:val="9188A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619E"/>
    <w:multiLevelType w:val="hybridMultilevel"/>
    <w:tmpl w:val="919E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B"/>
    <w:rsid w:val="0004087B"/>
    <w:rsid w:val="002A10EF"/>
    <w:rsid w:val="002B0322"/>
    <w:rsid w:val="00387186"/>
    <w:rsid w:val="00477EE0"/>
    <w:rsid w:val="00526F3E"/>
    <w:rsid w:val="00590435"/>
    <w:rsid w:val="00631EFD"/>
    <w:rsid w:val="006B31B7"/>
    <w:rsid w:val="00781E41"/>
    <w:rsid w:val="008A40BC"/>
    <w:rsid w:val="009E58D6"/>
    <w:rsid w:val="00CC49BA"/>
    <w:rsid w:val="00D40A7B"/>
    <w:rsid w:val="00DA1D89"/>
    <w:rsid w:val="00DB414F"/>
    <w:rsid w:val="00DB535E"/>
    <w:rsid w:val="00E441BB"/>
    <w:rsid w:val="00EC2625"/>
    <w:rsid w:val="00EE14AD"/>
    <w:rsid w:val="00E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CFD7"/>
  <w15:chartTrackingRefBased/>
  <w15:docId w15:val="{9892705D-11D8-4BB6-B569-F8A8F1CC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foxfire1</dc:creator>
  <cp:keywords/>
  <dc:description/>
  <cp:lastModifiedBy>alb0005</cp:lastModifiedBy>
  <cp:revision>14</cp:revision>
  <cp:lastPrinted>2020-06-11T16:02:00Z</cp:lastPrinted>
  <dcterms:created xsi:type="dcterms:W3CDTF">2020-06-11T15:26:00Z</dcterms:created>
  <dcterms:modified xsi:type="dcterms:W3CDTF">2020-06-19T13:59:00Z</dcterms:modified>
</cp:coreProperties>
</file>