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0A67" w14:textId="77777777" w:rsidR="00F610E0" w:rsidRDefault="00F610E0" w:rsidP="00F61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THE UNIVERSITY OF ALABAMA IN HUNTSVILLE</w:t>
      </w:r>
    </w:p>
    <w:p w14:paraId="3DB2445B" w14:textId="39CAF9B5" w:rsidR="00F610E0" w:rsidRPr="0050122B" w:rsidRDefault="00F610E0" w:rsidP="00501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FACULTY SENATE</w:t>
      </w:r>
    </w:p>
    <w:p w14:paraId="1D18A0CC" w14:textId="621272AC" w:rsidR="00F610E0" w:rsidRDefault="00F610E0" w:rsidP="00002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4DD86DA" w14:textId="2E07F4DE" w:rsidR="00F610E0" w:rsidRDefault="00337A7F" w:rsidP="0000234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Establishment of a Defined Period</w:t>
      </w:r>
      <w:r w:rsidR="00B0487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for</w:t>
      </w:r>
      <w:r w:rsidR="00B04876">
        <w:rPr>
          <w:rFonts w:ascii="Times New Roman" w:hAnsi="Times New Roman" w:cs="Times New Roman"/>
          <w:b/>
          <w:sz w:val="28"/>
          <w:szCs w:val="24"/>
        </w:rPr>
        <w:t xml:space="preserve"> Start-up </w:t>
      </w:r>
      <w:r w:rsidR="008C0D5D">
        <w:rPr>
          <w:rFonts w:ascii="Times New Roman" w:hAnsi="Times New Roman" w:cs="Times New Roman"/>
          <w:b/>
          <w:sz w:val="28"/>
          <w:szCs w:val="24"/>
        </w:rPr>
        <w:t>Awards</w:t>
      </w:r>
      <w:r>
        <w:rPr>
          <w:rFonts w:ascii="Times New Roman" w:hAnsi="Times New Roman" w:cs="Times New Roman"/>
          <w:b/>
          <w:sz w:val="28"/>
          <w:szCs w:val="24"/>
        </w:rPr>
        <w:t xml:space="preserve"> at UAH</w:t>
      </w:r>
    </w:p>
    <w:p w14:paraId="45605EA7" w14:textId="77777777" w:rsidR="00F610E0" w:rsidRDefault="00F610E0" w:rsidP="00F610E0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14:paraId="4207EE39" w14:textId="589F1A7A" w:rsidR="00F610E0" w:rsidRDefault="00F610E0" w:rsidP="00F610E0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History:</w:t>
      </w:r>
      <w:r>
        <w:rPr>
          <w:rFonts w:ascii="Times New Roman" w:hAnsi="Times New Roman" w:cs="Times New Roman"/>
          <w:sz w:val="24"/>
          <w:szCs w:val="36"/>
        </w:rPr>
        <w:tab/>
        <w:t xml:space="preserve">Bill </w:t>
      </w:r>
      <w:r w:rsidR="00B04876">
        <w:rPr>
          <w:rFonts w:ascii="Times New Roman" w:hAnsi="Times New Roman" w:cs="Times New Roman"/>
          <w:sz w:val="24"/>
          <w:szCs w:val="36"/>
        </w:rPr>
        <w:t>XXX</w:t>
      </w:r>
      <w:r>
        <w:rPr>
          <w:rFonts w:ascii="Times New Roman" w:hAnsi="Times New Roman" w:cs="Times New Roman"/>
          <w:sz w:val="24"/>
          <w:szCs w:val="36"/>
        </w:rPr>
        <w:t xml:space="preserve"> was submitted to FSEC for first reading on </w:t>
      </w:r>
      <w:r w:rsidR="00B04876" w:rsidRPr="00B04876">
        <w:rPr>
          <w:rFonts w:ascii="Times New Roman" w:hAnsi="Times New Roman" w:cs="Times New Roman"/>
          <w:color w:val="FF0000"/>
          <w:sz w:val="24"/>
          <w:szCs w:val="36"/>
        </w:rPr>
        <w:t>xx/xx/2019</w:t>
      </w:r>
    </w:p>
    <w:p w14:paraId="454AE70F" w14:textId="15F4CC23" w:rsidR="00F610E0" w:rsidRDefault="00F610E0" w:rsidP="00F610E0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  <w:t xml:space="preserve">Bill </w:t>
      </w:r>
      <w:r w:rsidR="00B04876">
        <w:rPr>
          <w:rFonts w:ascii="Times New Roman" w:hAnsi="Times New Roman" w:cs="Times New Roman"/>
          <w:sz w:val="24"/>
          <w:szCs w:val="36"/>
        </w:rPr>
        <w:t>XXX</w:t>
      </w:r>
      <w:r>
        <w:rPr>
          <w:rFonts w:ascii="Times New Roman" w:hAnsi="Times New Roman" w:cs="Times New Roman"/>
          <w:sz w:val="24"/>
          <w:szCs w:val="36"/>
        </w:rPr>
        <w:t xml:space="preserve"> passed first reading on FSEC on </w:t>
      </w:r>
      <w:r w:rsidR="00B04876" w:rsidRPr="00B04876">
        <w:rPr>
          <w:rFonts w:ascii="Times New Roman" w:hAnsi="Times New Roman" w:cs="Times New Roman"/>
          <w:color w:val="FF0000"/>
          <w:sz w:val="24"/>
          <w:szCs w:val="36"/>
        </w:rPr>
        <w:t>xx/xx/2019</w:t>
      </w:r>
    </w:p>
    <w:p w14:paraId="658F08EF" w14:textId="61F8E62C" w:rsidR="00F610E0" w:rsidRDefault="00F610E0" w:rsidP="00F610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  <w:t xml:space="preserve">Bill </w:t>
      </w:r>
      <w:r w:rsidR="00B04876">
        <w:rPr>
          <w:rFonts w:ascii="Times New Roman" w:hAnsi="Times New Roman" w:cs="Times New Roman"/>
          <w:sz w:val="24"/>
          <w:szCs w:val="36"/>
        </w:rPr>
        <w:t xml:space="preserve">XXX </w:t>
      </w:r>
      <w:r>
        <w:rPr>
          <w:rFonts w:ascii="Times New Roman" w:hAnsi="Times New Roman" w:cs="Times New Roman"/>
          <w:sz w:val="24"/>
          <w:szCs w:val="36"/>
        </w:rPr>
        <w:t xml:space="preserve">passed second reading in Faculty Senate on </w:t>
      </w:r>
      <w:r w:rsidR="00B04876" w:rsidRPr="00B04876">
        <w:rPr>
          <w:rFonts w:ascii="Times New Roman" w:hAnsi="Times New Roman" w:cs="Times New Roman"/>
          <w:color w:val="FF0000"/>
          <w:sz w:val="24"/>
          <w:szCs w:val="36"/>
        </w:rPr>
        <w:t>xx/xx/2019</w:t>
      </w:r>
    </w:p>
    <w:p w14:paraId="3B569489" w14:textId="78311DAB" w:rsidR="00F610E0" w:rsidRDefault="00B04876" w:rsidP="008E0049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color w:val="FF0000"/>
          <w:sz w:val="24"/>
          <w:szCs w:val="36"/>
        </w:rPr>
        <w:tab/>
      </w:r>
      <w:r>
        <w:rPr>
          <w:rFonts w:ascii="Times New Roman" w:hAnsi="Times New Roman" w:cs="Times New Roman"/>
          <w:color w:val="FF0000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 xml:space="preserve">Bill XXX passed third reading in Faculty Senate on </w:t>
      </w:r>
      <w:r w:rsidRPr="00B04876">
        <w:rPr>
          <w:rFonts w:ascii="Times New Roman" w:hAnsi="Times New Roman" w:cs="Times New Roman"/>
          <w:color w:val="FF0000"/>
          <w:sz w:val="24"/>
          <w:szCs w:val="36"/>
        </w:rPr>
        <w:t>xx/xx/2019</w:t>
      </w:r>
    </w:p>
    <w:p w14:paraId="0F4C29DA" w14:textId="77777777" w:rsidR="008E0049" w:rsidRPr="008E0049" w:rsidRDefault="008E0049" w:rsidP="008E0049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14:paraId="483974E4" w14:textId="1C55F535" w:rsidR="003336F1" w:rsidRPr="00B831DE" w:rsidRDefault="003336F1" w:rsidP="003336F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University of Alabama in Huntsville (UAH) </w:t>
      </w:r>
      <w:r>
        <w:rPr>
          <w:rFonts w:ascii="Times New Roman" w:hAnsi="Times New Roman" w:cs="Times New Roman"/>
          <w:sz w:val="24"/>
        </w:rPr>
        <w:t>has an obligation to sustain</w:t>
      </w:r>
      <w:r w:rsidR="008E0049">
        <w:rPr>
          <w:rFonts w:ascii="Times New Roman" w:hAnsi="Times New Roman" w:cs="Times New Roman"/>
          <w:sz w:val="24"/>
        </w:rPr>
        <w:t xml:space="preserve"> and promote</w:t>
      </w:r>
      <w:r>
        <w:rPr>
          <w:rFonts w:ascii="Times New Roman" w:hAnsi="Times New Roman" w:cs="Times New Roman"/>
          <w:sz w:val="24"/>
        </w:rPr>
        <w:t xml:space="preserve"> an environment that is commensurate with</w:t>
      </w:r>
      <w:r w:rsidR="008E0049">
        <w:rPr>
          <w:rFonts w:ascii="Times New Roman" w:hAnsi="Times New Roman" w:cs="Times New Roman"/>
          <w:sz w:val="24"/>
        </w:rPr>
        <w:t xml:space="preserve"> and </w:t>
      </w:r>
      <w:r w:rsidR="00DA07DA">
        <w:rPr>
          <w:rFonts w:ascii="Times New Roman" w:hAnsi="Times New Roman" w:cs="Times New Roman"/>
          <w:sz w:val="24"/>
        </w:rPr>
        <w:t xml:space="preserve">arguably </w:t>
      </w:r>
      <w:r w:rsidR="008E0049">
        <w:rPr>
          <w:rFonts w:ascii="Times New Roman" w:hAnsi="Times New Roman" w:cs="Times New Roman"/>
          <w:sz w:val="24"/>
        </w:rPr>
        <w:t>not counter to</w:t>
      </w:r>
      <w:r>
        <w:rPr>
          <w:rFonts w:ascii="Times New Roman" w:hAnsi="Times New Roman" w:cs="Times New Roman"/>
          <w:sz w:val="24"/>
        </w:rPr>
        <w:t xml:space="preserve"> its Mission Statement; and</w:t>
      </w:r>
    </w:p>
    <w:p w14:paraId="038D3233" w14:textId="6D71368F" w:rsidR="00F610E0" w:rsidRDefault="00F610E0" w:rsidP="00F610E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DA07DA">
        <w:rPr>
          <w:rFonts w:ascii="Times New Roman" w:hAnsi="Times New Roman" w:cs="Times New Roman"/>
          <w:sz w:val="24"/>
          <w:szCs w:val="24"/>
        </w:rPr>
        <w:t>The</w:t>
      </w:r>
      <w:r w:rsidR="003336F1">
        <w:rPr>
          <w:rFonts w:ascii="Times New Roman" w:hAnsi="Times New Roman" w:cs="Times New Roman"/>
          <w:sz w:val="24"/>
          <w:szCs w:val="24"/>
        </w:rPr>
        <w:t xml:space="preserve"> Mission Statement</w:t>
      </w:r>
      <w:r w:rsidR="00B04876">
        <w:rPr>
          <w:rFonts w:ascii="Times New Roman" w:hAnsi="Times New Roman" w:cs="Times New Roman"/>
          <w:sz w:val="24"/>
          <w:szCs w:val="24"/>
        </w:rPr>
        <w:t xml:space="preserve"> </w:t>
      </w:r>
      <w:r w:rsidR="003336F1">
        <w:rPr>
          <w:rFonts w:ascii="Times New Roman" w:hAnsi="Times New Roman" w:cs="Times New Roman"/>
          <w:sz w:val="24"/>
          <w:szCs w:val="24"/>
        </w:rPr>
        <w:t xml:space="preserve">defines UAH </w:t>
      </w:r>
      <w:r w:rsidR="00B04876">
        <w:rPr>
          <w:rFonts w:ascii="Times New Roman" w:hAnsi="Times New Roman" w:cs="Times New Roman"/>
          <w:sz w:val="24"/>
          <w:szCs w:val="24"/>
        </w:rPr>
        <w:t>as a research-</w:t>
      </w:r>
      <w:r w:rsidR="003336F1">
        <w:rPr>
          <w:rFonts w:ascii="Times New Roman" w:hAnsi="Times New Roman" w:cs="Times New Roman"/>
          <w:sz w:val="24"/>
          <w:szCs w:val="24"/>
        </w:rPr>
        <w:t>intensive</w:t>
      </w:r>
      <w:r w:rsidR="00B04876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A7E7D">
        <w:rPr>
          <w:rFonts w:ascii="Times New Roman" w:hAnsi="Times New Roman" w:cs="Times New Roman"/>
          <w:sz w:val="24"/>
          <w:szCs w:val="24"/>
        </w:rPr>
        <w:t>;</w:t>
      </w:r>
      <w:r w:rsidRPr="00E97C6F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D2D39A3" w14:textId="77777777" w:rsidR="00DA07DA" w:rsidRDefault="00DA07DA" w:rsidP="00DA07DA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UAH has been downgraded from a Tier 1 to a Tier 2 research university by the Carnegie Classification of Institutions of Higher Education; and </w:t>
      </w:r>
    </w:p>
    <w:p w14:paraId="74FF6BA8" w14:textId="650AF5D7" w:rsidR="00DA07DA" w:rsidRDefault="00DA07DA" w:rsidP="00DA07DA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This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D15A8E">
        <w:rPr>
          <w:rFonts w:ascii="Times New Roman" w:hAnsi="Times New Roman" w:cs="Times New Roman"/>
          <w:sz w:val="24"/>
        </w:rPr>
        <w:t>report</w:t>
      </w:r>
      <w:r>
        <w:rPr>
          <w:rFonts w:ascii="Times New Roman" w:hAnsi="Times New Roman" w:cs="Times New Roman"/>
          <w:sz w:val="24"/>
        </w:rPr>
        <w:t xml:space="preserve"> </w:t>
      </w:r>
      <w:r w:rsidR="00BC36CD">
        <w:rPr>
          <w:rFonts w:ascii="Times New Roman" w:hAnsi="Times New Roman" w:cs="Times New Roman"/>
          <w:sz w:val="24"/>
        </w:rPr>
        <w:t>is one indication of</w:t>
      </w:r>
      <w:r w:rsidR="00D15A8E">
        <w:rPr>
          <w:rFonts w:ascii="Times New Roman" w:hAnsi="Times New Roman" w:cs="Times New Roman"/>
          <w:sz w:val="24"/>
        </w:rPr>
        <w:t xml:space="preserve"> failure by UAH to sustain</w:t>
      </w:r>
      <w:r>
        <w:rPr>
          <w:rFonts w:ascii="Times New Roman" w:hAnsi="Times New Roman" w:cs="Times New Roman"/>
          <w:sz w:val="24"/>
        </w:rPr>
        <w:t xml:space="preserve"> </w:t>
      </w:r>
      <w:r w:rsidR="00F603FE">
        <w:rPr>
          <w:rFonts w:ascii="Times New Roman" w:hAnsi="Times New Roman" w:cs="Times New Roman"/>
          <w:sz w:val="24"/>
        </w:rPr>
        <w:t>the research goal of its</w:t>
      </w:r>
      <w:r>
        <w:rPr>
          <w:rFonts w:ascii="Times New Roman" w:hAnsi="Times New Roman" w:cs="Times New Roman"/>
          <w:sz w:val="24"/>
        </w:rPr>
        <w:t xml:space="preserve"> Mission Statement</w:t>
      </w:r>
      <w:r w:rsidR="00D15A8E">
        <w:rPr>
          <w:rFonts w:ascii="Times New Roman" w:hAnsi="Times New Roman" w:cs="Times New Roman"/>
          <w:sz w:val="24"/>
        </w:rPr>
        <w:t>; and</w:t>
      </w:r>
      <w:r>
        <w:rPr>
          <w:rFonts w:ascii="Times New Roman" w:hAnsi="Times New Roman" w:cs="Times New Roman"/>
          <w:sz w:val="24"/>
        </w:rPr>
        <w:t xml:space="preserve"> </w:t>
      </w:r>
    </w:p>
    <w:p w14:paraId="4BBF1D0C" w14:textId="66C0AE9B" w:rsidR="00F610E0" w:rsidRDefault="00F610E0" w:rsidP="00F610E0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 w:rsidR="00BC36CD">
        <w:rPr>
          <w:rFonts w:ascii="Times New Roman" w:hAnsi="Times New Roman" w:cs="Times New Roman"/>
          <w:sz w:val="24"/>
        </w:rPr>
        <w:t>Assistant</w:t>
      </w:r>
      <w:r w:rsidR="00B831DE" w:rsidRPr="00B831DE">
        <w:rPr>
          <w:rFonts w:ascii="Times New Roman" w:hAnsi="Times New Roman" w:cs="Times New Roman"/>
          <w:sz w:val="24"/>
        </w:rPr>
        <w:t xml:space="preserve"> </w:t>
      </w:r>
      <w:r w:rsidR="008E0049">
        <w:rPr>
          <w:rFonts w:ascii="Times New Roman" w:hAnsi="Times New Roman" w:cs="Times New Roman"/>
          <w:sz w:val="24"/>
        </w:rPr>
        <w:t>P</w:t>
      </w:r>
      <w:r w:rsidR="00B831DE" w:rsidRPr="00B831DE">
        <w:rPr>
          <w:rFonts w:ascii="Times New Roman" w:hAnsi="Times New Roman" w:cs="Times New Roman"/>
          <w:sz w:val="24"/>
        </w:rPr>
        <w:t>r</w:t>
      </w:r>
      <w:r w:rsidR="00B831DE">
        <w:rPr>
          <w:rFonts w:ascii="Times New Roman" w:hAnsi="Times New Roman" w:cs="Times New Roman"/>
          <w:sz w:val="24"/>
        </w:rPr>
        <w:t xml:space="preserve">ofessors </w:t>
      </w:r>
      <w:r w:rsidR="008E0049">
        <w:rPr>
          <w:rFonts w:ascii="Times New Roman" w:hAnsi="Times New Roman" w:cs="Times New Roman"/>
          <w:sz w:val="24"/>
        </w:rPr>
        <w:t xml:space="preserve">at UAH </w:t>
      </w:r>
      <w:r w:rsidR="003336F1">
        <w:rPr>
          <w:rFonts w:ascii="Times New Roman" w:hAnsi="Times New Roman" w:cs="Times New Roman"/>
          <w:sz w:val="24"/>
        </w:rPr>
        <w:t xml:space="preserve">are </w:t>
      </w:r>
      <w:r w:rsidR="00D15A8E">
        <w:rPr>
          <w:rFonts w:ascii="Times New Roman" w:hAnsi="Times New Roman" w:cs="Times New Roman"/>
          <w:sz w:val="24"/>
        </w:rPr>
        <w:t>required</w:t>
      </w:r>
      <w:r w:rsidR="008E0049">
        <w:rPr>
          <w:rFonts w:ascii="Times New Roman" w:hAnsi="Times New Roman" w:cs="Times New Roman"/>
          <w:sz w:val="24"/>
        </w:rPr>
        <w:t xml:space="preserve"> by Section 4.9.2 of the Faculty Handbook</w:t>
      </w:r>
      <w:r w:rsidR="003336F1">
        <w:rPr>
          <w:rFonts w:ascii="Times New Roman" w:hAnsi="Times New Roman" w:cs="Times New Roman"/>
          <w:sz w:val="24"/>
        </w:rPr>
        <w:t xml:space="preserve"> </w:t>
      </w:r>
      <w:r w:rsidR="00B831DE">
        <w:rPr>
          <w:rFonts w:ascii="Times New Roman" w:hAnsi="Times New Roman" w:cs="Times New Roman"/>
          <w:sz w:val="24"/>
        </w:rPr>
        <w:t xml:space="preserve">to </w:t>
      </w:r>
      <w:r w:rsidR="008E0049">
        <w:rPr>
          <w:rFonts w:ascii="Times New Roman" w:hAnsi="Times New Roman" w:cs="Times New Roman"/>
          <w:sz w:val="24"/>
        </w:rPr>
        <w:t>establish</w:t>
      </w:r>
      <w:r w:rsidR="0079782D">
        <w:rPr>
          <w:rFonts w:ascii="Times New Roman" w:hAnsi="Times New Roman" w:cs="Times New Roman"/>
          <w:sz w:val="24"/>
        </w:rPr>
        <w:t xml:space="preserve"> program</w:t>
      </w:r>
      <w:r w:rsidR="003336F1">
        <w:rPr>
          <w:rFonts w:ascii="Times New Roman" w:hAnsi="Times New Roman" w:cs="Times New Roman"/>
          <w:sz w:val="24"/>
        </w:rPr>
        <w:t xml:space="preserve">s that </w:t>
      </w:r>
      <w:r w:rsidR="008E0049">
        <w:rPr>
          <w:rFonts w:ascii="Times New Roman" w:hAnsi="Times New Roman" w:cs="Times New Roman"/>
          <w:sz w:val="24"/>
        </w:rPr>
        <w:t>demonstrate evidence of substantial growth and future promise in the area of research or creative achievements; and</w:t>
      </w:r>
    </w:p>
    <w:p w14:paraId="2E8772EB" w14:textId="175CD38B" w:rsidR="00D15A8E" w:rsidRDefault="00D15A8E" w:rsidP="00D15A8E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These</w:t>
      </w:r>
      <w:proofErr w:type="gramEnd"/>
      <w:r>
        <w:rPr>
          <w:rFonts w:ascii="Times New Roman" w:hAnsi="Times New Roman" w:cs="Times New Roman"/>
          <w:sz w:val="24"/>
        </w:rPr>
        <w:t xml:space="preserve"> requirements are established to promote and sustain </w:t>
      </w:r>
      <w:r w:rsidR="00F603FE">
        <w:rPr>
          <w:rFonts w:ascii="Times New Roman" w:hAnsi="Times New Roman" w:cs="Times New Roman"/>
          <w:sz w:val="24"/>
        </w:rPr>
        <w:t xml:space="preserve">the research-intensive goal of the </w:t>
      </w:r>
      <w:r>
        <w:rPr>
          <w:rFonts w:ascii="Times New Roman" w:hAnsi="Times New Roman" w:cs="Times New Roman"/>
          <w:sz w:val="24"/>
        </w:rPr>
        <w:t>Mission Statement of UA</w:t>
      </w:r>
      <w:r w:rsidR="00F603FE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; and</w:t>
      </w:r>
    </w:p>
    <w:p w14:paraId="1E4F3F79" w14:textId="24D295C1" w:rsidR="00BC36CD" w:rsidRDefault="00BC36CD" w:rsidP="00BC36CD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In hiring an Assistant Professor to support </w:t>
      </w:r>
      <w:r w:rsidR="00F603FE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Mission Statement, UAH must be prepared to invest fully in his or her career </w:t>
      </w:r>
      <w:r w:rsidR="0061209B">
        <w:rPr>
          <w:rFonts w:ascii="Times New Roman" w:hAnsi="Times New Roman" w:cs="Times New Roman"/>
          <w:sz w:val="24"/>
        </w:rPr>
        <w:t>over the span of the probation period t</w:t>
      </w:r>
      <w:r>
        <w:rPr>
          <w:rFonts w:ascii="Times New Roman" w:hAnsi="Times New Roman" w:cs="Times New Roman"/>
          <w:sz w:val="24"/>
        </w:rPr>
        <w:t>oward a positive tenure decision; and</w:t>
      </w:r>
    </w:p>
    <w:p w14:paraId="79BD8C9C" w14:textId="00391D60" w:rsidR="008E0049" w:rsidRDefault="008E0049" w:rsidP="008E0049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Absent evidence</w:t>
      </w:r>
      <w:r w:rsidR="000A4096">
        <w:rPr>
          <w:rFonts w:ascii="Times New Roman" w:hAnsi="Times New Roman" w:cs="Times New Roman"/>
          <w:sz w:val="24"/>
        </w:rPr>
        <w:t xml:space="preserve"> of programs with the requisite evidence in research or creative achievements</w:t>
      </w:r>
      <w:r>
        <w:rPr>
          <w:rFonts w:ascii="Times New Roman" w:hAnsi="Times New Roman" w:cs="Times New Roman"/>
          <w:sz w:val="24"/>
        </w:rPr>
        <w:t>, an Assistant Professor at UAH is not awarded tenure</w:t>
      </w:r>
      <w:r w:rsidR="00C232A4">
        <w:rPr>
          <w:rFonts w:ascii="Times New Roman" w:hAnsi="Times New Roman" w:cs="Times New Roman"/>
          <w:sz w:val="24"/>
        </w:rPr>
        <w:t xml:space="preserve">, amounting to a direct loss to UAH </w:t>
      </w:r>
      <w:r w:rsidR="00E00293">
        <w:rPr>
          <w:rFonts w:ascii="Times New Roman" w:hAnsi="Times New Roman" w:cs="Times New Roman"/>
          <w:sz w:val="24"/>
        </w:rPr>
        <w:t>of</w:t>
      </w:r>
      <w:r w:rsidR="00C232A4">
        <w:rPr>
          <w:rFonts w:ascii="Times New Roman" w:hAnsi="Times New Roman" w:cs="Times New Roman"/>
          <w:sz w:val="24"/>
        </w:rPr>
        <w:t xml:space="preserve"> its investment toward </w:t>
      </w:r>
      <w:r w:rsidR="00E00293">
        <w:rPr>
          <w:rFonts w:ascii="Times New Roman" w:hAnsi="Times New Roman" w:cs="Times New Roman"/>
          <w:sz w:val="24"/>
        </w:rPr>
        <w:t>success in its</w:t>
      </w:r>
      <w:r w:rsidR="00C232A4">
        <w:rPr>
          <w:rFonts w:ascii="Times New Roman" w:hAnsi="Times New Roman" w:cs="Times New Roman"/>
          <w:sz w:val="24"/>
        </w:rPr>
        <w:t xml:space="preserve"> research mission</w:t>
      </w:r>
      <w:r>
        <w:rPr>
          <w:rFonts w:ascii="Times New Roman" w:hAnsi="Times New Roman" w:cs="Times New Roman"/>
          <w:sz w:val="24"/>
        </w:rPr>
        <w:t>; and</w:t>
      </w:r>
    </w:p>
    <w:p w14:paraId="53159921" w14:textId="45978485" w:rsidR="008E0049" w:rsidRDefault="008E0049" w:rsidP="008E0049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An Assistant Professor starting at UAH typically has a period of four to five years to develop </w:t>
      </w:r>
      <w:r w:rsidR="009E2F7E">
        <w:rPr>
          <w:rFonts w:ascii="Times New Roman" w:hAnsi="Times New Roman" w:cs="Times New Roman"/>
          <w:sz w:val="24"/>
        </w:rPr>
        <w:t xml:space="preserve">the requisite </w:t>
      </w:r>
      <w:r>
        <w:rPr>
          <w:rFonts w:ascii="Times New Roman" w:hAnsi="Times New Roman" w:cs="Times New Roman"/>
          <w:sz w:val="24"/>
        </w:rPr>
        <w:t>evidence</w:t>
      </w:r>
      <w:r w:rsidR="009E2F7E">
        <w:rPr>
          <w:rFonts w:ascii="Times New Roman" w:hAnsi="Times New Roman" w:cs="Times New Roman"/>
          <w:sz w:val="24"/>
        </w:rPr>
        <w:t xml:space="preserve"> in research or creative achievements</w:t>
      </w:r>
      <w:r>
        <w:rPr>
          <w:rFonts w:ascii="Times New Roman" w:hAnsi="Times New Roman" w:cs="Times New Roman"/>
          <w:sz w:val="24"/>
        </w:rPr>
        <w:t xml:space="preserve"> to support</w:t>
      </w:r>
      <w:r w:rsidR="00223F96">
        <w:rPr>
          <w:rFonts w:ascii="Times New Roman" w:hAnsi="Times New Roman" w:cs="Times New Roman"/>
          <w:sz w:val="24"/>
        </w:rPr>
        <w:t xml:space="preserve"> a positive decision in</w:t>
      </w:r>
      <w:r>
        <w:rPr>
          <w:rFonts w:ascii="Times New Roman" w:hAnsi="Times New Roman" w:cs="Times New Roman"/>
          <w:sz w:val="24"/>
        </w:rPr>
        <w:t xml:space="preserve"> </w:t>
      </w:r>
      <w:r w:rsidR="009E2F7E">
        <w:rPr>
          <w:rFonts w:ascii="Times New Roman" w:hAnsi="Times New Roman" w:cs="Times New Roman"/>
          <w:sz w:val="24"/>
        </w:rPr>
        <w:t xml:space="preserve">his or her </w:t>
      </w:r>
      <w:r>
        <w:rPr>
          <w:rFonts w:ascii="Times New Roman" w:hAnsi="Times New Roman" w:cs="Times New Roman"/>
          <w:sz w:val="24"/>
        </w:rPr>
        <w:t>tenure</w:t>
      </w:r>
      <w:r w:rsidR="009E2F7E">
        <w:rPr>
          <w:rFonts w:ascii="Times New Roman" w:hAnsi="Times New Roman" w:cs="Times New Roman"/>
          <w:sz w:val="24"/>
        </w:rPr>
        <w:t xml:space="preserve"> </w:t>
      </w:r>
      <w:r w:rsidR="00223F96">
        <w:rPr>
          <w:rFonts w:ascii="Times New Roman" w:hAnsi="Times New Roman" w:cs="Times New Roman"/>
          <w:sz w:val="24"/>
        </w:rPr>
        <w:t>review</w:t>
      </w:r>
      <w:r>
        <w:rPr>
          <w:rFonts w:ascii="Times New Roman" w:hAnsi="Times New Roman" w:cs="Times New Roman"/>
          <w:sz w:val="24"/>
        </w:rPr>
        <w:t>; and</w:t>
      </w:r>
    </w:p>
    <w:p w14:paraId="0F97435B" w14:textId="5FA9B561" w:rsidR="008E0049" w:rsidRDefault="008E0049" w:rsidP="008E0049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lastRenderedPageBreak/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 w:rsidR="009E2F7E">
        <w:rPr>
          <w:rFonts w:ascii="Times New Roman" w:hAnsi="Times New Roman" w:cs="Times New Roman"/>
          <w:sz w:val="24"/>
        </w:rPr>
        <w:t>UAH</w:t>
      </w:r>
      <w:r w:rsidR="00DA07DA">
        <w:rPr>
          <w:rFonts w:ascii="Times New Roman" w:hAnsi="Times New Roman" w:cs="Times New Roman"/>
          <w:sz w:val="24"/>
        </w:rPr>
        <w:t xml:space="preserve"> has recently established a policy that </w:t>
      </w:r>
      <w:r w:rsidR="0050122B">
        <w:rPr>
          <w:rFonts w:ascii="Times New Roman" w:hAnsi="Times New Roman" w:cs="Times New Roman"/>
          <w:sz w:val="24"/>
        </w:rPr>
        <w:t xml:space="preserve">start-up funds awarded to Assistant Professors </w:t>
      </w:r>
      <w:r w:rsidR="00DA07DA">
        <w:rPr>
          <w:rFonts w:ascii="Times New Roman" w:hAnsi="Times New Roman" w:cs="Times New Roman"/>
          <w:sz w:val="24"/>
        </w:rPr>
        <w:t>must be expended within two</w:t>
      </w:r>
      <w:r w:rsidR="007754EB">
        <w:rPr>
          <w:rFonts w:ascii="Times New Roman" w:hAnsi="Times New Roman" w:cs="Times New Roman"/>
          <w:sz w:val="24"/>
        </w:rPr>
        <w:t xml:space="preserve"> </w:t>
      </w:r>
      <w:r w:rsidR="00C534CC">
        <w:rPr>
          <w:rFonts w:ascii="Times New Roman" w:hAnsi="Times New Roman" w:cs="Times New Roman"/>
          <w:sz w:val="24"/>
        </w:rPr>
        <w:t xml:space="preserve">years, with an option by permission for </w:t>
      </w:r>
      <w:r w:rsidR="00223F96">
        <w:rPr>
          <w:rFonts w:ascii="Times New Roman" w:hAnsi="Times New Roman" w:cs="Times New Roman"/>
          <w:sz w:val="24"/>
        </w:rPr>
        <w:t>three</w:t>
      </w:r>
      <w:r w:rsidR="0050122B">
        <w:rPr>
          <w:rFonts w:ascii="Times New Roman" w:hAnsi="Times New Roman" w:cs="Times New Roman"/>
          <w:sz w:val="24"/>
        </w:rPr>
        <w:t xml:space="preserve"> years</w:t>
      </w:r>
      <w:r w:rsidR="00DA07DA">
        <w:rPr>
          <w:rFonts w:ascii="Times New Roman" w:hAnsi="Times New Roman" w:cs="Times New Roman"/>
          <w:sz w:val="24"/>
        </w:rPr>
        <w:t>; and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94D14EB" w14:textId="50437430" w:rsidR="00DB2B8F" w:rsidRDefault="00DB2B8F" w:rsidP="00DB2B8F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 w:rsidR="00223F96">
        <w:rPr>
          <w:rFonts w:ascii="Times New Roman" w:hAnsi="Times New Roman" w:cs="Times New Roman"/>
          <w:sz w:val="24"/>
        </w:rPr>
        <w:t xml:space="preserve">Unexpended funds </w:t>
      </w:r>
      <w:r w:rsidR="00310AD6">
        <w:rPr>
          <w:rFonts w:ascii="Times New Roman" w:hAnsi="Times New Roman" w:cs="Times New Roman"/>
          <w:sz w:val="24"/>
        </w:rPr>
        <w:t>are</w:t>
      </w:r>
      <w:r w:rsidR="00223F96">
        <w:rPr>
          <w:rFonts w:ascii="Times New Roman" w:hAnsi="Times New Roman" w:cs="Times New Roman"/>
          <w:sz w:val="24"/>
        </w:rPr>
        <w:t xml:space="preserve"> taken away after the two or three year period</w:t>
      </w:r>
      <w:r w:rsidR="0015592B">
        <w:rPr>
          <w:rFonts w:ascii="Times New Roman" w:hAnsi="Times New Roman" w:cs="Times New Roman"/>
          <w:sz w:val="24"/>
        </w:rPr>
        <w:t xml:space="preserve"> with little or no appeal being sustained</w:t>
      </w:r>
      <w:r w:rsidR="007754EB">
        <w:rPr>
          <w:rFonts w:ascii="Times New Roman" w:hAnsi="Times New Roman" w:cs="Times New Roman"/>
          <w:sz w:val="24"/>
        </w:rPr>
        <w:t>; and</w:t>
      </w:r>
    </w:p>
    <w:p w14:paraId="5A79D4D2" w14:textId="649EED31" w:rsidR="00A21892" w:rsidRDefault="00A21892" w:rsidP="00A21892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A</w:t>
      </w:r>
      <w:r w:rsidRPr="00B831DE">
        <w:rPr>
          <w:rFonts w:ascii="Times New Roman" w:hAnsi="Times New Roman" w:cs="Times New Roman"/>
          <w:sz w:val="24"/>
        </w:rPr>
        <w:t xml:space="preserve">ssistant </w:t>
      </w:r>
      <w:r>
        <w:rPr>
          <w:rFonts w:ascii="Times New Roman" w:hAnsi="Times New Roman" w:cs="Times New Roman"/>
          <w:sz w:val="24"/>
        </w:rPr>
        <w:t>P</w:t>
      </w:r>
      <w:r w:rsidRPr="00B831D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ofessors</w:t>
      </w:r>
      <w:r w:rsidR="008516AA">
        <w:rPr>
          <w:rFonts w:ascii="Times New Roman" w:hAnsi="Times New Roman" w:cs="Times New Roman"/>
          <w:sz w:val="24"/>
        </w:rPr>
        <w:t xml:space="preserve"> could </w:t>
      </w:r>
      <w:r>
        <w:rPr>
          <w:rFonts w:ascii="Times New Roman" w:hAnsi="Times New Roman" w:cs="Times New Roman"/>
          <w:sz w:val="24"/>
        </w:rPr>
        <w:t>receive</w:t>
      </w:r>
      <w:r w:rsidR="008516AA">
        <w:rPr>
          <w:rFonts w:ascii="Times New Roman" w:hAnsi="Times New Roman" w:cs="Times New Roman"/>
          <w:sz w:val="24"/>
        </w:rPr>
        <w:t xml:space="preserve"> other</w:t>
      </w:r>
      <w:r>
        <w:rPr>
          <w:rFonts w:ascii="Times New Roman" w:hAnsi="Times New Roman" w:cs="Times New Roman"/>
          <w:sz w:val="24"/>
        </w:rPr>
        <w:t xml:space="preserve"> awards </w:t>
      </w:r>
      <w:r w:rsidR="008516AA">
        <w:rPr>
          <w:rFonts w:ascii="Times New Roman" w:hAnsi="Times New Roman" w:cs="Times New Roman"/>
          <w:sz w:val="24"/>
        </w:rPr>
        <w:t xml:space="preserve">in </w:t>
      </w:r>
      <w:r w:rsidR="00AD7F4B">
        <w:rPr>
          <w:rFonts w:ascii="Times New Roman" w:hAnsi="Times New Roman" w:cs="Times New Roman"/>
          <w:sz w:val="24"/>
        </w:rPr>
        <w:t xml:space="preserve">the two to three year period </w:t>
      </w:r>
      <w:r w:rsidR="008516AA">
        <w:rPr>
          <w:rFonts w:ascii="Times New Roman" w:hAnsi="Times New Roman" w:cs="Times New Roman"/>
          <w:sz w:val="24"/>
        </w:rPr>
        <w:t xml:space="preserve">that are especially designed for new investigators and </w:t>
      </w:r>
      <w:r>
        <w:rPr>
          <w:rFonts w:ascii="Times New Roman" w:hAnsi="Times New Roman" w:cs="Times New Roman"/>
          <w:sz w:val="24"/>
        </w:rPr>
        <w:t xml:space="preserve">that must be expended with priority, meaning </w:t>
      </w:r>
      <w:r w:rsidR="00AD7F4B">
        <w:rPr>
          <w:rFonts w:ascii="Times New Roman" w:hAnsi="Times New Roman" w:cs="Times New Roman"/>
          <w:sz w:val="24"/>
        </w:rPr>
        <w:t>that expending of</w:t>
      </w:r>
      <w:r>
        <w:rPr>
          <w:rFonts w:ascii="Times New Roman" w:hAnsi="Times New Roman" w:cs="Times New Roman"/>
          <w:sz w:val="24"/>
        </w:rPr>
        <w:t xml:space="preserve"> the start-up funds must be put on hold; and </w:t>
      </w:r>
    </w:p>
    <w:p w14:paraId="2D9D114B" w14:textId="6626078D" w:rsidR="00A21892" w:rsidRDefault="00A21892" w:rsidP="00A21892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="008516AA">
        <w:rPr>
          <w:rFonts w:ascii="Times New Roman" w:hAnsi="Times New Roman" w:cs="Times New Roman"/>
          <w:sz w:val="24"/>
        </w:rPr>
        <w:t>Some</w:t>
      </w:r>
      <w:proofErr w:type="gramEnd"/>
      <w:r w:rsidR="008516AA">
        <w:rPr>
          <w:rFonts w:ascii="Times New Roman" w:hAnsi="Times New Roman" w:cs="Times New Roman"/>
          <w:sz w:val="24"/>
        </w:rPr>
        <w:t xml:space="preserve"> c</w:t>
      </w:r>
      <w:r w:rsidR="0038506F">
        <w:rPr>
          <w:rFonts w:ascii="Times New Roman" w:hAnsi="Times New Roman" w:cs="Times New Roman"/>
          <w:sz w:val="24"/>
        </w:rPr>
        <w:t>onsumables</w:t>
      </w:r>
      <w:r w:rsidR="008516AA">
        <w:rPr>
          <w:rFonts w:ascii="Times New Roman" w:hAnsi="Times New Roman" w:cs="Times New Roman"/>
          <w:sz w:val="24"/>
        </w:rPr>
        <w:t xml:space="preserve"> that support research and creative efforts</w:t>
      </w:r>
      <w:r w:rsidR="0038506F">
        <w:rPr>
          <w:rFonts w:ascii="Times New Roman" w:hAnsi="Times New Roman" w:cs="Times New Roman"/>
          <w:sz w:val="24"/>
        </w:rPr>
        <w:t xml:space="preserve"> may not be </w:t>
      </w:r>
      <w:r w:rsidR="008516AA">
        <w:rPr>
          <w:rFonts w:ascii="Times New Roman" w:hAnsi="Times New Roman" w:cs="Times New Roman"/>
          <w:sz w:val="24"/>
        </w:rPr>
        <w:t>stored</w:t>
      </w:r>
      <w:r w:rsidR="0038506F">
        <w:rPr>
          <w:rFonts w:ascii="Times New Roman" w:hAnsi="Times New Roman" w:cs="Times New Roman"/>
          <w:sz w:val="24"/>
        </w:rPr>
        <w:t xml:space="preserve"> for </w:t>
      </w:r>
      <w:r w:rsidR="008516AA">
        <w:rPr>
          <w:rFonts w:ascii="Times New Roman" w:hAnsi="Times New Roman" w:cs="Times New Roman"/>
          <w:sz w:val="24"/>
        </w:rPr>
        <w:t>long</w:t>
      </w:r>
      <w:r w:rsidR="0038506F">
        <w:rPr>
          <w:rFonts w:ascii="Times New Roman" w:hAnsi="Times New Roman" w:cs="Times New Roman"/>
          <w:sz w:val="24"/>
        </w:rPr>
        <w:t xml:space="preserve"> periods, meaning that longer-term funding is needed for them; and</w:t>
      </w:r>
    </w:p>
    <w:p w14:paraId="2CC44C1F" w14:textId="194F2E15" w:rsidR="0061209B" w:rsidRPr="00B831DE" w:rsidRDefault="0061209B" w:rsidP="0061209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The newly established practice does not demonstrate </w:t>
      </w:r>
      <w:r w:rsidR="00F603F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sincere interest </w:t>
      </w:r>
      <w:r w:rsidR="00F603FE"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 xml:space="preserve"> UAH to invest in new</w:t>
      </w:r>
      <w:r w:rsidR="00F603FE">
        <w:rPr>
          <w:rFonts w:ascii="Times New Roman" w:hAnsi="Times New Roman" w:cs="Times New Roman"/>
          <w:sz w:val="24"/>
        </w:rPr>
        <w:t xml:space="preserve">ly </w:t>
      </w:r>
      <w:r>
        <w:rPr>
          <w:rFonts w:ascii="Times New Roman" w:hAnsi="Times New Roman" w:cs="Times New Roman"/>
          <w:sz w:val="24"/>
        </w:rPr>
        <w:t>hire</w:t>
      </w:r>
      <w:r w:rsidR="00F603FE">
        <w:rPr>
          <w:rFonts w:ascii="Times New Roman" w:hAnsi="Times New Roman" w:cs="Times New Roman"/>
          <w:sz w:val="24"/>
        </w:rPr>
        <w:t>d faculty</w:t>
      </w:r>
      <w:r>
        <w:rPr>
          <w:rFonts w:ascii="Times New Roman" w:hAnsi="Times New Roman" w:cs="Times New Roman"/>
          <w:sz w:val="24"/>
        </w:rPr>
        <w:t xml:space="preserve"> </w:t>
      </w:r>
      <w:r w:rsidR="009D0479">
        <w:rPr>
          <w:rFonts w:ascii="Times New Roman" w:hAnsi="Times New Roman" w:cs="Times New Roman"/>
          <w:sz w:val="24"/>
        </w:rPr>
        <w:t>to the fullest extent possible</w:t>
      </w:r>
      <w:r>
        <w:rPr>
          <w:rFonts w:ascii="Times New Roman" w:hAnsi="Times New Roman" w:cs="Times New Roman"/>
          <w:sz w:val="24"/>
        </w:rPr>
        <w:t xml:space="preserve"> over the entire period of their probationary period toward a successful, positive tenure decision</w:t>
      </w:r>
      <w:r w:rsidR="00F603FE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</w:t>
      </w:r>
    </w:p>
    <w:p w14:paraId="37633E47" w14:textId="78A0F67C" w:rsidR="00DB2B8F" w:rsidRPr="00B831DE" w:rsidRDefault="00DB2B8F" w:rsidP="00DB2B8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r w:rsidR="0061209B">
        <w:rPr>
          <w:rFonts w:ascii="Times New Roman" w:hAnsi="Times New Roman" w:cs="Times New Roman"/>
          <w:sz w:val="24"/>
        </w:rPr>
        <w:t>The</w:t>
      </w:r>
      <w:r w:rsidR="00D35AF3">
        <w:rPr>
          <w:rFonts w:ascii="Times New Roman" w:hAnsi="Times New Roman" w:cs="Times New Roman"/>
          <w:sz w:val="24"/>
        </w:rPr>
        <w:t xml:space="preserve"> newly established practice is</w:t>
      </w:r>
      <w:r w:rsidR="0061209B">
        <w:rPr>
          <w:rFonts w:ascii="Times New Roman" w:hAnsi="Times New Roman" w:cs="Times New Roman"/>
          <w:sz w:val="24"/>
        </w:rPr>
        <w:t xml:space="preserve"> therefore</w:t>
      </w:r>
      <w:r w:rsidR="00D35AF3">
        <w:rPr>
          <w:rFonts w:ascii="Times New Roman" w:hAnsi="Times New Roman" w:cs="Times New Roman"/>
          <w:sz w:val="24"/>
        </w:rPr>
        <w:t xml:space="preserve"> incommensurate with if not counter to the </w:t>
      </w:r>
      <w:r w:rsidR="00F603FE">
        <w:rPr>
          <w:rFonts w:ascii="Times New Roman" w:hAnsi="Times New Roman" w:cs="Times New Roman"/>
          <w:sz w:val="24"/>
        </w:rPr>
        <w:t xml:space="preserve">underlying </w:t>
      </w:r>
      <w:r w:rsidR="00D35AF3">
        <w:rPr>
          <w:rFonts w:ascii="Times New Roman" w:hAnsi="Times New Roman" w:cs="Times New Roman"/>
          <w:sz w:val="24"/>
        </w:rPr>
        <w:t>obligation</w:t>
      </w:r>
      <w:r w:rsidR="00F603FE">
        <w:rPr>
          <w:rFonts w:ascii="Times New Roman" w:hAnsi="Times New Roman" w:cs="Times New Roman"/>
          <w:sz w:val="24"/>
        </w:rPr>
        <w:t>s</w:t>
      </w:r>
      <w:r w:rsidR="00D35AF3">
        <w:rPr>
          <w:rFonts w:ascii="Times New Roman" w:hAnsi="Times New Roman" w:cs="Times New Roman"/>
          <w:sz w:val="24"/>
        </w:rPr>
        <w:t xml:space="preserve"> of UAH to </w:t>
      </w:r>
      <w:r w:rsidR="00F603FE">
        <w:rPr>
          <w:rFonts w:ascii="Times New Roman" w:hAnsi="Times New Roman" w:cs="Times New Roman"/>
          <w:sz w:val="24"/>
        </w:rPr>
        <w:t>support</w:t>
      </w:r>
      <w:r w:rsidR="00D35AF3">
        <w:rPr>
          <w:rFonts w:ascii="Times New Roman" w:hAnsi="Times New Roman" w:cs="Times New Roman"/>
          <w:sz w:val="24"/>
        </w:rPr>
        <w:t xml:space="preserve"> </w:t>
      </w:r>
      <w:r w:rsidR="00F603FE">
        <w:rPr>
          <w:rFonts w:ascii="Times New Roman" w:hAnsi="Times New Roman" w:cs="Times New Roman"/>
          <w:sz w:val="24"/>
        </w:rPr>
        <w:t>new f</w:t>
      </w:r>
      <w:r w:rsidR="00D35AF3">
        <w:rPr>
          <w:rFonts w:ascii="Times New Roman" w:hAnsi="Times New Roman" w:cs="Times New Roman"/>
          <w:sz w:val="24"/>
        </w:rPr>
        <w:t xml:space="preserve">aculty </w:t>
      </w:r>
      <w:r w:rsidR="00F603FE">
        <w:rPr>
          <w:rFonts w:ascii="Times New Roman" w:hAnsi="Times New Roman" w:cs="Times New Roman"/>
          <w:sz w:val="24"/>
        </w:rPr>
        <w:t>to the fullest extent</w:t>
      </w:r>
      <w:r w:rsidR="00030934">
        <w:rPr>
          <w:rFonts w:ascii="Times New Roman" w:hAnsi="Times New Roman" w:cs="Times New Roman"/>
          <w:sz w:val="24"/>
        </w:rPr>
        <w:t xml:space="preserve"> possible</w:t>
      </w:r>
      <w:r w:rsidR="00F603FE">
        <w:rPr>
          <w:rFonts w:ascii="Times New Roman" w:hAnsi="Times New Roman" w:cs="Times New Roman"/>
          <w:sz w:val="24"/>
        </w:rPr>
        <w:t xml:space="preserve"> in order</w:t>
      </w:r>
      <w:r w:rsidR="004C0C78">
        <w:rPr>
          <w:rFonts w:ascii="Times New Roman" w:hAnsi="Times New Roman" w:cs="Times New Roman"/>
          <w:sz w:val="24"/>
        </w:rPr>
        <w:t xml:space="preserve"> for them</w:t>
      </w:r>
      <w:r w:rsidR="00F603FE">
        <w:rPr>
          <w:rFonts w:ascii="Times New Roman" w:hAnsi="Times New Roman" w:cs="Times New Roman"/>
          <w:sz w:val="24"/>
        </w:rPr>
        <w:t xml:space="preserve"> to</w:t>
      </w:r>
      <w:r w:rsidR="00D35AF3">
        <w:rPr>
          <w:rFonts w:ascii="Times New Roman" w:hAnsi="Times New Roman" w:cs="Times New Roman"/>
          <w:sz w:val="24"/>
        </w:rPr>
        <w:t xml:space="preserve"> </w:t>
      </w:r>
      <w:r w:rsidR="00F603FE">
        <w:rPr>
          <w:rFonts w:ascii="Times New Roman" w:hAnsi="Times New Roman" w:cs="Times New Roman"/>
          <w:sz w:val="24"/>
        </w:rPr>
        <w:t>sustain and promote</w:t>
      </w:r>
      <w:r w:rsidR="00D35AF3">
        <w:rPr>
          <w:rFonts w:ascii="Times New Roman" w:hAnsi="Times New Roman" w:cs="Times New Roman"/>
          <w:sz w:val="24"/>
        </w:rPr>
        <w:t xml:space="preserve"> the research mission of the university</w:t>
      </w:r>
      <w:r w:rsidR="00F603FE">
        <w:rPr>
          <w:rFonts w:ascii="Times New Roman" w:hAnsi="Times New Roman" w:cs="Times New Roman"/>
          <w:sz w:val="24"/>
        </w:rPr>
        <w:t xml:space="preserve"> to the fullest extent possible; and</w:t>
      </w:r>
    </w:p>
    <w:p w14:paraId="0BA338BA" w14:textId="0011C6AA" w:rsidR="00F603FE" w:rsidRPr="00B831DE" w:rsidRDefault="00F603FE" w:rsidP="00F603F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newly established practice is therefore incommensurate with if not counter to the Mission Statement of UAH.</w:t>
      </w:r>
    </w:p>
    <w:p w14:paraId="35C0B971" w14:textId="4F732B60" w:rsidR="00F610E0" w:rsidRDefault="00F610E0" w:rsidP="00F610E0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</w:rPr>
        <w:t>T</w:t>
      </w:r>
      <w:r>
        <w:rPr>
          <w:rFonts w:ascii="Times New Roman" w:hAnsi="Times New Roman" w:cs="Times New Roman"/>
          <w:b/>
          <w:sz w:val="24"/>
        </w:rPr>
        <w:t>herefore</w:t>
      </w:r>
      <w:r>
        <w:rPr>
          <w:rFonts w:ascii="Times New Roman" w:hAnsi="Times New Roman" w:cs="Times New Roman"/>
          <w:sz w:val="24"/>
        </w:rPr>
        <w:t>, b</w:t>
      </w:r>
      <w:r>
        <w:rPr>
          <w:rFonts w:ascii="Times New Roman" w:hAnsi="Times New Roman" w:cs="Times New Roman"/>
          <w:b/>
          <w:sz w:val="24"/>
        </w:rPr>
        <w:t>e it resolved</w:t>
      </w:r>
      <w:r w:rsidR="001C3870">
        <w:rPr>
          <w:rFonts w:ascii="Times New Roman" w:hAnsi="Times New Roman" w:cs="Times New Roman"/>
          <w:b/>
          <w:sz w:val="24"/>
        </w:rPr>
        <w:t xml:space="preserve"> that</w:t>
      </w:r>
      <w:r>
        <w:rPr>
          <w:rFonts w:ascii="Times New Roman" w:hAnsi="Times New Roman" w:cs="Times New Roman"/>
          <w:sz w:val="24"/>
        </w:rPr>
        <w:t xml:space="preserve"> </w:t>
      </w:r>
    </w:p>
    <w:p w14:paraId="61D9850E" w14:textId="79CDFB3E" w:rsidR="00F610E0" w:rsidRDefault="001C3870" w:rsidP="00F610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Henceforth, Assistant </w:t>
      </w:r>
      <w:r w:rsidR="00DB2B8F">
        <w:rPr>
          <w:rFonts w:ascii="Times New Roman" w:hAnsi="Times New Roman" w:cs="Times New Roman"/>
          <w:sz w:val="24"/>
          <w:szCs w:val="24"/>
        </w:rPr>
        <w:t>Professors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277">
        <w:rPr>
          <w:rFonts w:ascii="Times New Roman" w:hAnsi="Times New Roman" w:cs="Times New Roman"/>
          <w:sz w:val="24"/>
          <w:szCs w:val="24"/>
        </w:rPr>
        <w:t xml:space="preserve">who start </w:t>
      </w:r>
      <w:r>
        <w:rPr>
          <w:rFonts w:ascii="Times New Roman" w:hAnsi="Times New Roman" w:cs="Times New Roman"/>
          <w:sz w:val="24"/>
          <w:szCs w:val="24"/>
        </w:rPr>
        <w:t>at UAH</w:t>
      </w:r>
      <w:r w:rsidR="00DB2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2C1277">
        <w:rPr>
          <w:rFonts w:ascii="Times New Roman" w:hAnsi="Times New Roman" w:cs="Times New Roman"/>
          <w:sz w:val="24"/>
          <w:szCs w:val="24"/>
        </w:rPr>
        <w:t>permitted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DB2B8F">
        <w:rPr>
          <w:rFonts w:ascii="Times New Roman" w:hAnsi="Times New Roman" w:cs="Times New Roman"/>
          <w:sz w:val="24"/>
          <w:szCs w:val="24"/>
        </w:rPr>
        <w:t xml:space="preserve"> use</w:t>
      </w:r>
      <w:r w:rsidR="00E459C2">
        <w:rPr>
          <w:rFonts w:ascii="Times New Roman" w:hAnsi="Times New Roman" w:cs="Times New Roman"/>
          <w:sz w:val="24"/>
          <w:szCs w:val="24"/>
        </w:rPr>
        <w:t xml:space="preserve"> the full amount of</w:t>
      </w:r>
      <w:r w:rsidR="00DB2B8F">
        <w:rPr>
          <w:rFonts w:ascii="Times New Roman" w:hAnsi="Times New Roman" w:cs="Times New Roman"/>
          <w:sz w:val="24"/>
          <w:szCs w:val="24"/>
        </w:rPr>
        <w:t xml:space="preserve"> start-up funds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9D0479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9C2">
        <w:rPr>
          <w:rFonts w:ascii="Times New Roman" w:hAnsi="Times New Roman" w:cs="Times New Roman"/>
          <w:sz w:val="24"/>
          <w:szCs w:val="24"/>
        </w:rPr>
        <w:t>negotiate</w:t>
      </w:r>
      <w:r w:rsidR="009D0479">
        <w:rPr>
          <w:rFonts w:ascii="Times New Roman" w:hAnsi="Times New Roman" w:cs="Times New Roman"/>
          <w:sz w:val="24"/>
          <w:szCs w:val="24"/>
        </w:rPr>
        <w:t xml:space="preserve"> in writing</w:t>
      </w:r>
      <w:r>
        <w:rPr>
          <w:rFonts w:ascii="Times New Roman" w:hAnsi="Times New Roman" w:cs="Times New Roman"/>
          <w:sz w:val="24"/>
          <w:szCs w:val="24"/>
        </w:rPr>
        <w:t xml:space="preserve"> at the start of their appointment </w:t>
      </w:r>
      <w:r w:rsidR="00DB2B8F">
        <w:rPr>
          <w:rFonts w:ascii="Times New Roman" w:hAnsi="Times New Roman" w:cs="Times New Roman"/>
          <w:sz w:val="24"/>
          <w:szCs w:val="24"/>
        </w:rPr>
        <w:t xml:space="preserve">throughout </w:t>
      </w:r>
      <w:r>
        <w:rPr>
          <w:rFonts w:ascii="Times New Roman" w:hAnsi="Times New Roman" w:cs="Times New Roman"/>
          <w:sz w:val="24"/>
          <w:szCs w:val="24"/>
        </w:rPr>
        <w:t>all years</w:t>
      </w:r>
      <w:r w:rsidR="00DB2B8F">
        <w:rPr>
          <w:rFonts w:ascii="Times New Roman" w:hAnsi="Times New Roman" w:cs="Times New Roman"/>
          <w:sz w:val="24"/>
          <w:szCs w:val="24"/>
        </w:rPr>
        <w:t xml:space="preserve"> of their academic appointment up to the</w:t>
      </w:r>
      <w:r>
        <w:rPr>
          <w:rFonts w:ascii="Times New Roman" w:hAnsi="Times New Roman" w:cs="Times New Roman"/>
          <w:sz w:val="24"/>
          <w:szCs w:val="24"/>
        </w:rPr>
        <w:t xml:space="preserve"> time of</w:t>
      </w:r>
      <w:r w:rsidR="00DB2B8F">
        <w:rPr>
          <w:rFonts w:ascii="Times New Roman" w:hAnsi="Times New Roman" w:cs="Times New Roman"/>
          <w:sz w:val="24"/>
          <w:szCs w:val="24"/>
        </w:rPr>
        <w:t xml:space="preserve"> </w:t>
      </w:r>
      <w:r w:rsidR="002C1277">
        <w:rPr>
          <w:rFonts w:ascii="Times New Roman" w:hAnsi="Times New Roman" w:cs="Times New Roman"/>
          <w:sz w:val="24"/>
          <w:szCs w:val="24"/>
        </w:rPr>
        <w:t xml:space="preserve">the </w:t>
      </w:r>
      <w:r w:rsidR="00DB2B8F">
        <w:rPr>
          <w:rFonts w:ascii="Times New Roman" w:hAnsi="Times New Roman" w:cs="Times New Roman"/>
          <w:sz w:val="24"/>
          <w:szCs w:val="24"/>
        </w:rPr>
        <w:t>submission of their tenure and promotion dossier</w:t>
      </w:r>
      <w:r>
        <w:rPr>
          <w:rFonts w:ascii="Times New Roman" w:hAnsi="Times New Roman" w:cs="Times New Roman"/>
          <w:sz w:val="24"/>
        </w:rPr>
        <w:t xml:space="preserve"> without any reservations </w:t>
      </w:r>
      <w:r w:rsidR="002C1277">
        <w:rPr>
          <w:rFonts w:ascii="Times New Roman" w:hAnsi="Times New Roman" w:cs="Times New Roman"/>
          <w:sz w:val="24"/>
        </w:rPr>
        <w:t xml:space="preserve">over that period </w:t>
      </w:r>
      <w:r>
        <w:rPr>
          <w:rFonts w:ascii="Times New Roman" w:hAnsi="Times New Roman" w:cs="Times New Roman"/>
          <w:sz w:val="24"/>
        </w:rPr>
        <w:t xml:space="preserve">that changes will be made in the amount of the start-up </w:t>
      </w:r>
      <w:r w:rsidR="002C1277">
        <w:rPr>
          <w:rFonts w:ascii="Times New Roman" w:hAnsi="Times New Roman" w:cs="Times New Roman"/>
          <w:sz w:val="24"/>
        </w:rPr>
        <w:t>funds</w:t>
      </w:r>
      <w:r>
        <w:rPr>
          <w:rFonts w:ascii="Times New Roman" w:hAnsi="Times New Roman" w:cs="Times New Roman"/>
          <w:sz w:val="24"/>
        </w:rPr>
        <w:t xml:space="preserve"> or </w:t>
      </w:r>
      <w:r w:rsidR="002C1277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 xml:space="preserve">the time when the </w:t>
      </w:r>
      <w:r w:rsidR="002C1277">
        <w:rPr>
          <w:rFonts w:ascii="Times New Roman" w:hAnsi="Times New Roman" w:cs="Times New Roman"/>
          <w:sz w:val="24"/>
        </w:rPr>
        <w:t xml:space="preserve">start-up </w:t>
      </w:r>
      <w:r>
        <w:rPr>
          <w:rFonts w:ascii="Times New Roman" w:hAnsi="Times New Roman" w:cs="Times New Roman"/>
          <w:sz w:val="24"/>
        </w:rPr>
        <w:t>funds must be expended.</w:t>
      </w:r>
    </w:p>
    <w:p w14:paraId="70D24B91" w14:textId="25451A6C" w:rsidR="00F610E0" w:rsidRDefault="00F610E0" w:rsidP="00F610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b/>
          <w:sz w:val="24"/>
        </w:rPr>
        <w:t>e it further resolve</w:t>
      </w:r>
      <w:r w:rsidR="002C1277">
        <w:rPr>
          <w:rFonts w:ascii="Times New Roman" w:hAnsi="Times New Roman" w:cs="Times New Roman"/>
          <w:b/>
          <w:sz w:val="24"/>
        </w:rPr>
        <w:t>d that</w:t>
      </w:r>
    </w:p>
    <w:p w14:paraId="14D6D22D" w14:textId="514D986D" w:rsidR="00B4293E" w:rsidRPr="00D67CC3" w:rsidRDefault="002C1277" w:rsidP="00D67C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Henceforth, all Assistant Professors at UAH who are still in their probation period toward tenure, who have not yet submitted their tenure and promotion dossiers, who had negotiated amounts of start-up funds when they first entered UAH, and who subsequently had any portion of </w:t>
      </w:r>
      <w:r w:rsidR="00285630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initial start-up funds taken from them for whatever reason will have all such funds returned to them by the start of the </w:t>
      </w:r>
      <w:r w:rsidR="006537F9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semester of 2019</w:t>
      </w:r>
      <w:r w:rsidR="00285630">
        <w:rPr>
          <w:rFonts w:ascii="Times New Roman" w:hAnsi="Times New Roman" w:cs="Times New Roman"/>
          <w:sz w:val="24"/>
          <w:szCs w:val="24"/>
        </w:rPr>
        <w:t xml:space="preserve"> </w:t>
      </w:r>
      <w:r w:rsidR="00DC3571">
        <w:rPr>
          <w:rFonts w:ascii="Times New Roman" w:hAnsi="Times New Roman" w:cs="Times New Roman"/>
          <w:sz w:val="24"/>
          <w:szCs w:val="24"/>
        </w:rPr>
        <w:t xml:space="preserve">and will be allowed </w:t>
      </w:r>
      <w:r w:rsidR="00285630">
        <w:rPr>
          <w:rFonts w:ascii="Times New Roman" w:hAnsi="Times New Roman" w:cs="Times New Roman"/>
          <w:sz w:val="24"/>
          <w:szCs w:val="24"/>
        </w:rPr>
        <w:t xml:space="preserve">to expend </w:t>
      </w:r>
      <w:r w:rsidR="00DC3571">
        <w:rPr>
          <w:rFonts w:ascii="Times New Roman" w:hAnsi="Times New Roman" w:cs="Times New Roman"/>
          <w:sz w:val="24"/>
          <w:szCs w:val="24"/>
        </w:rPr>
        <w:t xml:space="preserve">those funds </w:t>
      </w:r>
      <w:r w:rsidR="00285630">
        <w:rPr>
          <w:rFonts w:ascii="Times New Roman" w:hAnsi="Times New Roman" w:cs="Times New Roman"/>
          <w:sz w:val="24"/>
          <w:szCs w:val="24"/>
        </w:rPr>
        <w:t>under the same terms as the above clause.</w:t>
      </w:r>
    </w:p>
    <w:sectPr w:rsidR="00B4293E" w:rsidRPr="00D67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0292"/>
    <w:multiLevelType w:val="multilevel"/>
    <w:tmpl w:val="8616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16E41"/>
    <w:multiLevelType w:val="hybridMultilevel"/>
    <w:tmpl w:val="F272C476"/>
    <w:lvl w:ilvl="0" w:tplc="7EE45A8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3E"/>
    <w:rsid w:val="0000234F"/>
    <w:rsid w:val="000044C7"/>
    <w:rsid w:val="00005011"/>
    <w:rsid w:val="00005971"/>
    <w:rsid w:val="0001039F"/>
    <w:rsid w:val="000103A3"/>
    <w:rsid w:val="000132A0"/>
    <w:rsid w:val="0001496A"/>
    <w:rsid w:val="000156EA"/>
    <w:rsid w:val="00024B45"/>
    <w:rsid w:val="00030934"/>
    <w:rsid w:val="000336E2"/>
    <w:rsid w:val="00033D45"/>
    <w:rsid w:val="00036EF4"/>
    <w:rsid w:val="000478AA"/>
    <w:rsid w:val="000511DF"/>
    <w:rsid w:val="00057187"/>
    <w:rsid w:val="00064B84"/>
    <w:rsid w:val="00083F14"/>
    <w:rsid w:val="00084064"/>
    <w:rsid w:val="00087C38"/>
    <w:rsid w:val="00090FA9"/>
    <w:rsid w:val="00092CAB"/>
    <w:rsid w:val="000A4096"/>
    <w:rsid w:val="000A58B4"/>
    <w:rsid w:val="000B0E69"/>
    <w:rsid w:val="000B30CC"/>
    <w:rsid w:val="000B57DB"/>
    <w:rsid w:val="000B6A91"/>
    <w:rsid w:val="000B7EB9"/>
    <w:rsid w:val="000C37C3"/>
    <w:rsid w:val="000C627B"/>
    <w:rsid w:val="000C72BE"/>
    <w:rsid w:val="000D1688"/>
    <w:rsid w:val="000D43BE"/>
    <w:rsid w:val="000D4484"/>
    <w:rsid w:val="000E5154"/>
    <w:rsid w:val="000E66E1"/>
    <w:rsid w:val="000F06BC"/>
    <w:rsid w:val="001018AD"/>
    <w:rsid w:val="00102507"/>
    <w:rsid w:val="00134919"/>
    <w:rsid w:val="001373E8"/>
    <w:rsid w:val="0013793A"/>
    <w:rsid w:val="0014302F"/>
    <w:rsid w:val="00151E92"/>
    <w:rsid w:val="00154B8F"/>
    <w:rsid w:val="0015592B"/>
    <w:rsid w:val="001569EF"/>
    <w:rsid w:val="001614CE"/>
    <w:rsid w:val="00162EA0"/>
    <w:rsid w:val="0016553D"/>
    <w:rsid w:val="00165C01"/>
    <w:rsid w:val="00166AFE"/>
    <w:rsid w:val="00172124"/>
    <w:rsid w:val="00177477"/>
    <w:rsid w:val="0017756E"/>
    <w:rsid w:val="00191388"/>
    <w:rsid w:val="00191481"/>
    <w:rsid w:val="00192628"/>
    <w:rsid w:val="001A0EA0"/>
    <w:rsid w:val="001A54A4"/>
    <w:rsid w:val="001A75E1"/>
    <w:rsid w:val="001B21C9"/>
    <w:rsid w:val="001B3F3A"/>
    <w:rsid w:val="001C04E6"/>
    <w:rsid w:val="001C13CB"/>
    <w:rsid w:val="001C13F5"/>
    <w:rsid w:val="001C3870"/>
    <w:rsid w:val="001D1A28"/>
    <w:rsid w:val="001D288D"/>
    <w:rsid w:val="001D3211"/>
    <w:rsid w:val="001D61FC"/>
    <w:rsid w:val="001D6588"/>
    <w:rsid w:val="001D7A93"/>
    <w:rsid w:val="001E0DFD"/>
    <w:rsid w:val="001E330F"/>
    <w:rsid w:val="001E3710"/>
    <w:rsid w:val="001E6A81"/>
    <w:rsid w:val="001F02CF"/>
    <w:rsid w:val="001F284C"/>
    <w:rsid w:val="001F4675"/>
    <w:rsid w:val="001F6856"/>
    <w:rsid w:val="002026DD"/>
    <w:rsid w:val="00203B11"/>
    <w:rsid w:val="00206F07"/>
    <w:rsid w:val="00210B37"/>
    <w:rsid w:val="00210D43"/>
    <w:rsid w:val="00211954"/>
    <w:rsid w:val="00212923"/>
    <w:rsid w:val="00216959"/>
    <w:rsid w:val="0022092D"/>
    <w:rsid w:val="00223F96"/>
    <w:rsid w:val="00227F62"/>
    <w:rsid w:val="002304A0"/>
    <w:rsid w:val="00232CC2"/>
    <w:rsid w:val="00234720"/>
    <w:rsid w:val="00237164"/>
    <w:rsid w:val="00241001"/>
    <w:rsid w:val="00241989"/>
    <w:rsid w:val="00253BBD"/>
    <w:rsid w:val="002542CF"/>
    <w:rsid w:val="00256AD5"/>
    <w:rsid w:val="00260E4A"/>
    <w:rsid w:val="00264969"/>
    <w:rsid w:val="00270076"/>
    <w:rsid w:val="00280480"/>
    <w:rsid w:val="00283331"/>
    <w:rsid w:val="00285630"/>
    <w:rsid w:val="00286207"/>
    <w:rsid w:val="002943B3"/>
    <w:rsid w:val="002A2D46"/>
    <w:rsid w:val="002A3E56"/>
    <w:rsid w:val="002A6226"/>
    <w:rsid w:val="002B09EB"/>
    <w:rsid w:val="002B2039"/>
    <w:rsid w:val="002B2B6C"/>
    <w:rsid w:val="002B6D56"/>
    <w:rsid w:val="002C1277"/>
    <w:rsid w:val="002C588D"/>
    <w:rsid w:val="002C6273"/>
    <w:rsid w:val="002D18D2"/>
    <w:rsid w:val="002D31F9"/>
    <w:rsid w:val="002E658E"/>
    <w:rsid w:val="002F0C78"/>
    <w:rsid w:val="002F179F"/>
    <w:rsid w:val="0030252B"/>
    <w:rsid w:val="00310AD6"/>
    <w:rsid w:val="003121E2"/>
    <w:rsid w:val="00315274"/>
    <w:rsid w:val="00325914"/>
    <w:rsid w:val="003336F1"/>
    <w:rsid w:val="00333951"/>
    <w:rsid w:val="00337A7F"/>
    <w:rsid w:val="00340AE7"/>
    <w:rsid w:val="00340C1E"/>
    <w:rsid w:val="00346409"/>
    <w:rsid w:val="003517A1"/>
    <w:rsid w:val="00355E40"/>
    <w:rsid w:val="00371160"/>
    <w:rsid w:val="00373860"/>
    <w:rsid w:val="003757FD"/>
    <w:rsid w:val="00376A9E"/>
    <w:rsid w:val="00377376"/>
    <w:rsid w:val="003773DF"/>
    <w:rsid w:val="0038506F"/>
    <w:rsid w:val="00390B8F"/>
    <w:rsid w:val="003911E7"/>
    <w:rsid w:val="003931DC"/>
    <w:rsid w:val="00393521"/>
    <w:rsid w:val="003958CA"/>
    <w:rsid w:val="003A5CCE"/>
    <w:rsid w:val="003A70DD"/>
    <w:rsid w:val="003B0BCA"/>
    <w:rsid w:val="003B12CE"/>
    <w:rsid w:val="003B40E2"/>
    <w:rsid w:val="003B4284"/>
    <w:rsid w:val="003B46FB"/>
    <w:rsid w:val="003B6AF2"/>
    <w:rsid w:val="003B7428"/>
    <w:rsid w:val="003C5056"/>
    <w:rsid w:val="003D2318"/>
    <w:rsid w:val="003D63FA"/>
    <w:rsid w:val="003E192E"/>
    <w:rsid w:val="003E3036"/>
    <w:rsid w:val="003E462E"/>
    <w:rsid w:val="003F33A0"/>
    <w:rsid w:val="003F53F0"/>
    <w:rsid w:val="00400F6D"/>
    <w:rsid w:val="004021D3"/>
    <w:rsid w:val="00404A67"/>
    <w:rsid w:val="00406F7A"/>
    <w:rsid w:val="00414CA8"/>
    <w:rsid w:val="00431F80"/>
    <w:rsid w:val="004340D0"/>
    <w:rsid w:val="00444B2D"/>
    <w:rsid w:val="0044784A"/>
    <w:rsid w:val="004505BA"/>
    <w:rsid w:val="00464849"/>
    <w:rsid w:val="00464B38"/>
    <w:rsid w:val="00472D66"/>
    <w:rsid w:val="004743AA"/>
    <w:rsid w:val="004815C8"/>
    <w:rsid w:val="00484B35"/>
    <w:rsid w:val="004933BC"/>
    <w:rsid w:val="004A2FC7"/>
    <w:rsid w:val="004A7A44"/>
    <w:rsid w:val="004B4A7D"/>
    <w:rsid w:val="004B51BD"/>
    <w:rsid w:val="004B7624"/>
    <w:rsid w:val="004C0C78"/>
    <w:rsid w:val="004C5D5B"/>
    <w:rsid w:val="004C6AF1"/>
    <w:rsid w:val="004C78E1"/>
    <w:rsid w:val="004D37EA"/>
    <w:rsid w:val="004D5A65"/>
    <w:rsid w:val="004D667E"/>
    <w:rsid w:val="004E144A"/>
    <w:rsid w:val="004F4D28"/>
    <w:rsid w:val="0050122B"/>
    <w:rsid w:val="0050630C"/>
    <w:rsid w:val="00510E01"/>
    <w:rsid w:val="005152B3"/>
    <w:rsid w:val="005174E6"/>
    <w:rsid w:val="00520C0F"/>
    <w:rsid w:val="00522660"/>
    <w:rsid w:val="00524148"/>
    <w:rsid w:val="00527EE1"/>
    <w:rsid w:val="00546786"/>
    <w:rsid w:val="00554FCC"/>
    <w:rsid w:val="00556AC0"/>
    <w:rsid w:val="00565C10"/>
    <w:rsid w:val="00565FC9"/>
    <w:rsid w:val="00566FA1"/>
    <w:rsid w:val="005708C3"/>
    <w:rsid w:val="00571252"/>
    <w:rsid w:val="00571D7E"/>
    <w:rsid w:val="00577560"/>
    <w:rsid w:val="00580FED"/>
    <w:rsid w:val="00581B25"/>
    <w:rsid w:val="005843BD"/>
    <w:rsid w:val="00586602"/>
    <w:rsid w:val="005912C7"/>
    <w:rsid w:val="005925A1"/>
    <w:rsid w:val="0059371D"/>
    <w:rsid w:val="00593CE5"/>
    <w:rsid w:val="00597320"/>
    <w:rsid w:val="005A0830"/>
    <w:rsid w:val="005A12F4"/>
    <w:rsid w:val="005A16F9"/>
    <w:rsid w:val="005A55CE"/>
    <w:rsid w:val="005B2805"/>
    <w:rsid w:val="005B52A6"/>
    <w:rsid w:val="005D0FC3"/>
    <w:rsid w:val="005D65CE"/>
    <w:rsid w:val="005E5E95"/>
    <w:rsid w:val="005F1B64"/>
    <w:rsid w:val="005F3482"/>
    <w:rsid w:val="005F43A7"/>
    <w:rsid w:val="005F657B"/>
    <w:rsid w:val="0061071D"/>
    <w:rsid w:val="0061209B"/>
    <w:rsid w:val="00612B7E"/>
    <w:rsid w:val="006174E8"/>
    <w:rsid w:val="006306B9"/>
    <w:rsid w:val="006318FE"/>
    <w:rsid w:val="0063676F"/>
    <w:rsid w:val="0063710E"/>
    <w:rsid w:val="006405FC"/>
    <w:rsid w:val="006464D8"/>
    <w:rsid w:val="00650679"/>
    <w:rsid w:val="006537F9"/>
    <w:rsid w:val="00654DB5"/>
    <w:rsid w:val="00655BE5"/>
    <w:rsid w:val="006601DA"/>
    <w:rsid w:val="00662BF2"/>
    <w:rsid w:val="00663AC8"/>
    <w:rsid w:val="00665EE7"/>
    <w:rsid w:val="00670B08"/>
    <w:rsid w:val="00670F96"/>
    <w:rsid w:val="00677205"/>
    <w:rsid w:val="006776EF"/>
    <w:rsid w:val="006911CC"/>
    <w:rsid w:val="006934EF"/>
    <w:rsid w:val="006943EA"/>
    <w:rsid w:val="00694F7C"/>
    <w:rsid w:val="00696A53"/>
    <w:rsid w:val="006A2425"/>
    <w:rsid w:val="006A2D9A"/>
    <w:rsid w:val="006A7322"/>
    <w:rsid w:val="006A75D0"/>
    <w:rsid w:val="006B41A1"/>
    <w:rsid w:val="006B4E28"/>
    <w:rsid w:val="006B6AC8"/>
    <w:rsid w:val="006B7196"/>
    <w:rsid w:val="006D31AC"/>
    <w:rsid w:val="006D585D"/>
    <w:rsid w:val="006D613C"/>
    <w:rsid w:val="006E1F54"/>
    <w:rsid w:val="006E37CE"/>
    <w:rsid w:val="006F0A93"/>
    <w:rsid w:val="007025BD"/>
    <w:rsid w:val="0070642E"/>
    <w:rsid w:val="007065CA"/>
    <w:rsid w:val="00716399"/>
    <w:rsid w:val="007334CB"/>
    <w:rsid w:val="007350BE"/>
    <w:rsid w:val="00736A15"/>
    <w:rsid w:val="00740246"/>
    <w:rsid w:val="007413E7"/>
    <w:rsid w:val="007478CE"/>
    <w:rsid w:val="00747995"/>
    <w:rsid w:val="0075423E"/>
    <w:rsid w:val="00754FEF"/>
    <w:rsid w:val="00763401"/>
    <w:rsid w:val="00763DBE"/>
    <w:rsid w:val="00763DDF"/>
    <w:rsid w:val="0076577A"/>
    <w:rsid w:val="00773E31"/>
    <w:rsid w:val="007754EB"/>
    <w:rsid w:val="00775AE5"/>
    <w:rsid w:val="00775D49"/>
    <w:rsid w:val="007860BB"/>
    <w:rsid w:val="007906FA"/>
    <w:rsid w:val="00790859"/>
    <w:rsid w:val="0079302A"/>
    <w:rsid w:val="00794F0B"/>
    <w:rsid w:val="00795F77"/>
    <w:rsid w:val="007975D9"/>
    <w:rsid w:val="0079782D"/>
    <w:rsid w:val="007A2DFB"/>
    <w:rsid w:val="007A5143"/>
    <w:rsid w:val="007B5F2E"/>
    <w:rsid w:val="007B60E1"/>
    <w:rsid w:val="007C5056"/>
    <w:rsid w:val="007D09FD"/>
    <w:rsid w:val="007D6404"/>
    <w:rsid w:val="007E394F"/>
    <w:rsid w:val="00806834"/>
    <w:rsid w:val="00807470"/>
    <w:rsid w:val="0081051D"/>
    <w:rsid w:val="00827454"/>
    <w:rsid w:val="008353E4"/>
    <w:rsid w:val="008363E4"/>
    <w:rsid w:val="0084698A"/>
    <w:rsid w:val="00847010"/>
    <w:rsid w:val="00850D5E"/>
    <w:rsid w:val="008516AA"/>
    <w:rsid w:val="00860AEE"/>
    <w:rsid w:val="00861519"/>
    <w:rsid w:val="00862275"/>
    <w:rsid w:val="0086229F"/>
    <w:rsid w:val="00862337"/>
    <w:rsid w:val="008664E8"/>
    <w:rsid w:val="008747D0"/>
    <w:rsid w:val="008761FC"/>
    <w:rsid w:val="0088282A"/>
    <w:rsid w:val="00885722"/>
    <w:rsid w:val="008A5C52"/>
    <w:rsid w:val="008A7860"/>
    <w:rsid w:val="008A7E7D"/>
    <w:rsid w:val="008A7F23"/>
    <w:rsid w:val="008C00EA"/>
    <w:rsid w:val="008C0D5D"/>
    <w:rsid w:val="008C1409"/>
    <w:rsid w:val="008C18C6"/>
    <w:rsid w:val="008C6465"/>
    <w:rsid w:val="008C6643"/>
    <w:rsid w:val="008C76F6"/>
    <w:rsid w:val="008D4B4F"/>
    <w:rsid w:val="008E0049"/>
    <w:rsid w:val="008E4B69"/>
    <w:rsid w:val="008F3790"/>
    <w:rsid w:val="0090160B"/>
    <w:rsid w:val="009122F2"/>
    <w:rsid w:val="0091277E"/>
    <w:rsid w:val="0091319F"/>
    <w:rsid w:val="00913B15"/>
    <w:rsid w:val="00917B75"/>
    <w:rsid w:val="00920154"/>
    <w:rsid w:val="009234D2"/>
    <w:rsid w:val="00924C9A"/>
    <w:rsid w:val="0093028C"/>
    <w:rsid w:val="009303F9"/>
    <w:rsid w:val="009372E8"/>
    <w:rsid w:val="00941E0A"/>
    <w:rsid w:val="009560AB"/>
    <w:rsid w:val="00957401"/>
    <w:rsid w:val="00963772"/>
    <w:rsid w:val="00965B02"/>
    <w:rsid w:val="00967A49"/>
    <w:rsid w:val="0097256B"/>
    <w:rsid w:val="009747FE"/>
    <w:rsid w:val="00974968"/>
    <w:rsid w:val="00981D15"/>
    <w:rsid w:val="00982A94"/>
    <w:rsid w:val="00984445"/>
    <w:rsid w:val="009861A1"/>
    <w:rsid w:val="0099271E"/>
    <w:rsid w:val="009A1CC3"/>
    <w:rsid w:val="009A3964"/>
    <w:rsid w:val="009B719B"/>
    <w:rsid w:val="009B71AE"/>
    <w:rsid w:val="009D0479"/>
    <w:rsid w:val="009D4B3E"/>
    <w:rsid w:val="009E2F7E"/>
    <w:rsid w:val="009E35C5"/>
    <w:rsid w:val="009E416C"/>
    <w:rsid w:val="009E4706"/>
    <w:rsid w:val="009E5B80"/>
    <w:rsid w:val="009E72BD"/>
    <w:rsid w:val="009E75FA"/>
    <w:rsid w:val="00A00CB8"/>
    <w:rsid w:val="00A05CF6"/>
    <w:rsid w:val="00A15809"/>
    <w:rsid w:val="00A169DA"/>
    <w:rsid w:val="00A21892"/>
    <w:rsid w:val="00A238A4"/>
    <w:rsid w:val="00A23F48"/>
    <w:rsid w:val="00A2737E"/>
    <w:rsid w:val="00A3079A"/>
    <w:rsid w:val="00A323A6"/>
    <w:rsid w:val="00A56340"/>
    <w:rsid w:val="00A61525"/>
    <w:rsid w:val="00A628DC"/>
    <w:rsid w:val="00A6478D"/>
    <w:rsid w:val="00A7183D"/>
    <w:rsid w:val="00A76397"/>
    <w:rsid w:val="00A770A9"/>
    <w:rsid w:val="00A92993"/>
    <w:rsid w:val="00A92E3E"/>
    <w:rsid w:val="00A93DF7"/>
    <w:rsid w:val="00A96A00"/>
    <w:rsid w:val="00AA0C4B"/>
    <w:rsid w:val="00AB3398"/>
    <w:rsid w:val="00AC1C5F"/>
    <w:rsid w:val="00AC6D50"/>
    <w:rsid w:val="00AC79BE"/>
    <w:rsid w:val="00AD207E"/>
    <w:rsid w:val="00AD5598"/>
    <w:rsid w:val="00AD614F"/>
    <w:rsid w:val="00AD7F4B"/>
    <w:rsid w:val="00AE145E"/>
    <w:rsid w:val="00AE5BC2"/>
    <w:rsid w:val="00AF2D42"/>
    <w:rsid w:val="00AF573D"/>
    <w:rsid w:val="00B03152"/>
    <w:rsid w:val="00B03176"/>
    <w:rsid w:val="00B04876"/>
    <w:rsid w:val="00B05175"/>
    <w:rsid w:val="00B12522"/>
    <w:rsid w:val="00B14AB0"/>
    <w:rsid w:val="00B17C98"/>
    <w:rsid w:val="00B20C8F"/>
    <w:rsid w:val="00B2640D"/>
    <w:rsid w:val="00B26F55"/>
    <w:rsid w:val="00B34075"/>
    <w:rsid w:val="00B4293E"/>
    <w:rsid w:val="00B43BA3"/>
    <w:rsid w:val="00B440BB"/>
    <w:rsid w:val="00B47598"/>
    <w:rsid w:val="00B50301"/>
    <w:rsid w:val="00B50417"/>
    <w:rsid w:val="00B53711"/>
    <w:rsid w:val="00B615E7"/>
    <w:rsid w:val="00B66E2B"/>
    <w:rsid w:val="00B67943"/>
    <w:rsid w:val="00B71064"/>
    <w:rsid w:val="00B831DE"/>
    <w:rsid w:val="00B84A7E"/>
    <w:rsid w:val="00B85C25"/>
    <w:rsid w:val="00B93BA5"/>
    <w:rsid w:val="00BA1D48"/>
    <w:rsid w:val="00BA760A"/>
    <w:rsid w:val="00BA77BE"/>
    <w:rsid w:val="00BA7C9D"/>
    <w:rsid w:val="00BB12EC"/>
    <w:rsid w:val="00BB190F"/>
    <w:rsid w:val="00BB315C"/>
    <w:rsid w:val="00BB5036"/>
    <w:rsid w:val="00BB5FE2"/>
    <w:rsid w:val="00BC09AD"/>
    <w:rsid w:val="00BC36CD"/>
    <w:rsid w:val="00BC4A2F"/>
    <w:rsid w:val="00BD206A"/>
    <w:rsid w:val="00BD421E"/>
    <w:rsid w:val="00BD4DDC"/>
    <w:rsid w:val="00BE2E61"/>
    <w:rsid w:val="00C03FC5"/>
    <w:rsid w:val="00C054C5"/>
    <w:rsid w:val="00C073B3"/>
    <w:rsid w:val="00C12AF6"/>
    <w:rsid w:val="00C14F0A"/>
    <w:rsid w:val="00C16421"/>
    <w:rsid w:val="00C232A4"/>
    <w:rsid w:val="00C26281"/>
    <w:rsid w:val="00C3006C"/>
    <w:rsid w:val="00C31F45"/>
    <w:rsid w:val="00C43A28"/>
    <w:rsid w:val="00C45208"/>
    <w:rsid w:val="00C454AB"/>
    <w:rsid w:val="00C463C0"/>
    <w:rsid w:val="00C534CC"/>
    <w:rsid w:val="00C60C58"/>
    <w:rsid w:val="00C672F9"/>
    <w:rsid w:val="00C70492"/>
    <w:rsid w:val="00C72104"/>
    <w:rsid w:val="00C76FA5"/>
    <w:rsid w:val="00C86551"/>
    <w:rsid w:val="00C90450"/>
    <w:rsid w:val="00CA0250"/>
    <w:rsid w:val="00CA07F8"/>
    <w:rsid w:val="00CA4B86"/>
    <w:rsid w:val="00CB5097"/>
    <w:rsid w:val="00CB65CD"/>
    <w:rsid w:val="00CB7390"/>
    <w:rsid w:val="00CC27B2"/>
    <w:rsid w:val="00CC78DE"/>
    <w:rsid w:val="00CD675F"/>
    <w:rsid w:val="00CE078B"/>
    <w:rsid w:val="00CE3FE7"/>
    <w:rsid w:val="00CF58E9"/>
    <w:rsid w:val="00D02C65"/>
    <w:rsid w:val="00D15A8E"/>
    <w:rsid w:val="00D1751D"/>
    <w:rsid w:val="00D17616"/>
    <w:rsid w:val="00D21AD0"/>
    <w:rsid w:val="00D21C47"/>
    <w:rsid w:val="00D236C3"/>
    <w:rsid w:val="00D25D48"/>
    <w:rsid w:val="00D32F37"/>
    <w:rsid w:val="00D32F7C"/>
    <w:rsid w:val="00D35AF3"/>
    <w:rsid w:val="00D42AB9"/>
    <w:rsid w:val="00D4333B"/>
    <w:rsid w:val="00D43F85"/>
    <w:rsid w:val="00D52CB2"/>
    <w:rsid w:val="00D61775"/>
    <w:rsid w:val="00D65B22"/>
    <w:rsid w:val="00D67CC3"/>
    <w:rsid w:val="00D751C4"/>
    <w:rsid w:val="00D84071"/>
    <w:rsid w:val="00D92263"/>
    <w:rsid w:val="00D96A4B"/>
    <w:rsid w:val="00D97597"/>
    <w:rsid w:val="00DA07DA"/>
    <w:rsid w:val="00DA49EE"/>
    <w:rsid w:val="00DA6937"/>
    <w:rsid w:val="00DB0A95"/>
    <w:rsid w:val="00DB2B8F"/>
    <w:rsid w:val="00DB553A"/>
    <w:rsid w:val="00DB77F6"/>
    <w:rsid w:val="00DC0E65"/>
    <w:rsid w:val="00DC3571"/>
    <w:rsid w:val="00DC5DB2"/>
    <w:rsid w:val="00DD568D"/>
    <w:rsid w:val="00DE6135"/>
    <w:rsid w:val="00DF4B2A"/>
    <w:rsid w:val="00DF501C"/>
    <w:rsid w:val="00E00293"/>
    <w:rsid w:val="00E03937"/>
    <w:rsid w:val="00E07691"/>
    <w:rsid w:val="00E07C4F"/>
    <w:rsid w:val="00E10D2F"/>
    <w:rsid w:val="00E130A5"/>
    <w:rsid w:val="00E14ADF"/>
    <w:rsid w:val="00E17593"/>
    <w:rsid w:val="00E17EDA"/>
    <w:rsid w:val="00E22B40"/>
    <w:rsid w:val="00E255D3"/>
    <w:rsid w:val="00E25B25"/>
    <w:rsid w:val="00E26D69"/>
    <w:rsid w:val="00E27035"/>
    <w:rsid w:val="00E33143"/>
    <w:rsid w:val="00E35D8B"/>
    <w:rsid w:val="00E4183D"/>
    <w:rsid w:val="00E441F9"/>
    <w:rsid w:val="00E459C2"/>
    <w:rsid w:val="00E4740B"/>
    <w:rsid w:val="00E516BA"/>
    <w:rsid w:val="00E52204"/>
    <w:rsid w:val="00E63647"/>
    <w:rsid w:val="00E716AF"/>
    <w:rsid w:val="00E86273"/>
    <w:rsid w:val="00E97616"/>
    <w:rsid w:val="00E97C6F"/>
    <w:rsid w:val="00EA04C2"/>
    <w:rsid w:val="00EA1BC0"/>
    <w:rsid w:val="00EB13FF"/>
    <w:rsid w:val="00EB3B78"/>
    <w:rsid w:val="00EB6744"/>
    <w:rsid w:val="00EC0725"/>
    <w:rsid w:val="00EC2830"/>
    <w:rsid w:val="00EC2AC6"/>
    <w:rsid w:val="00EC7D7A"/>
    <w:rsid w:val="00ED04BE"/>
    <w:rsid w:val="00ED41F8"/>
    <w:rsid w:val="00ED6F71"/>
    <w:rsid w:val="00EE0AC3"/>
    <w:rsid w:val="00EE104B"/>
    <w:rsid w:val="00EE7B47"/>
    <w:rsid w:val="00EF1380"/>
    <w:rsid w:val="00EF610A"/>
    <w:rsid w:val="00F03AB6"/>
    <w:rsid w:val="00F04E75"/>
    <w:rsid w:val="00F066F7"/>
    <w:rsid w:val="00F06EA6"/>
    <w:rsid w:val="00F201C9"/>
    <w:rsid w:val="00F224C5"/>
    <w:rsid w:val="00F23D62"/>
    <w:rsid w:val="00F24FD7"/>
    <w:rsid w:val="00F30124"/>
    <w:rsid w:val="00F315EC"/>
    <w:rsid w:val="00F34A85"/>
    <w:rsid w:val="00F404E4"/>
    <w:rsid w:val="00F53263"/>
    <w:rsid w:val="00F54646"/>
    <w:rsid w:val="00F603FE"/>
    <w:rsid w:val="00F606D9"/>
    <w:rsid w:val="00F610E0"/>
    <w:rsid w:val="00F628F9"/>
    <w:rsid w:val="00F7163F"/>
    <w:rsid w:val="00F73274"/>
    <w:rsid w:val="00F75E5C"/>
    <w:rsid w:val="00F75EB3"/>
    <w:rsid w:val="00F813AD"/>
    <w:rsid w:val="00F83F3D"/>
    <w:rsid w:val="00F90C1D"/>
    <w:rsid w:val="00F9159D"/>
    <w:rsid w:val="00F97370"/>
    <w:rsid w:val="00FB1457"/>
    <w:rsid w:val="00FB1C09"/>
    <w:rsid w:val="00FB4D4B"/>
    <w:rsid w:val="00FB5610"/>
    <w:rsid w:val="00FC0493"/>
    <w:rsid w:val="00FC22E5"/>
    <w:rsid w:val="00FD5873"/>
    <w:rsid w:val="00FD7C6A"/>
    <w:rsid w:val="00FE23CA"/>
    <w:rsid w:val="00FE259B"/>
    <w:rsid w:val="00FE5EB9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B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9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429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0E69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B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E6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B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04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9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429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0E69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B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E6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B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04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Banish</dc:creator>
  <cp:lastModifiedBy>ProvOfficeLaptop</cp:lastModifiedBy>
  <cp:revision>2</cp:revision>
  <cp:lastPrinted>2019-02-06T23:56:00Z</cp:lastPrinted>
  <dcterms:created xsi:type="dcterms:W3CDTF">2019-02-12T20:33:00Z</dcterms:created>
  <dcterms:modified xsi:type="dcterms:W3CDTF">2019-02-12T20:33:00Z</dcterms:modified>
</cp:coreProperties>
</file>