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DC1300" w14:textId="1F11A752" w:rsidR="002E7ADB" w:rsidRPr="002E7ADB" w:rsidRDefault="0066261B" w:rsidP="002E7A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222222"/>
        </w:rPr>
        <w:t>Bill 397</w:t>
      </w:r>
    </w:p>
    <w:p w14:paraId="47254BDD" w14:textId="60FE57D0" w:rsidR="005930E3" w:rsidRPr="002E7ADB" w:rsidRDefault="0066261B" w:rsidP="002E7AD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</w:rPr>
        <w:t>UAH Tuition Capital Campaign</w:t>
      </w:r>
    </w:p>
    <w:p w14:paraId="7CDC438F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</w:rPr>
      </w:pPr>
    </w:p>
    <w:p w14:paraId="2918C2D5" w14:textId="7DEA9BDC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66261B">
        <w:rPr>
          <w:rFonts w:ascii="Times New Roman" w:eastAsia="Times New Roman" w:hAnsi="Times New Roman" w:cs="Times New Roman"/>
          <w:color w:val="222222"/>
        </w:rPr>
        <w:t>financial circumstances are a primary reason for students</w:t>
      </w:r>
      <w:r w:rsidR="00CA5507">
        <w:rPr>
          <w:rFonts w:ascii="Times New Roman" w:eastAsia="Times New Roman" w:hAnsi="Times New Roman" w:cs="Times New Roman"/>
          <w:color w:val="222222"/>
        </w:rPr>
        <w:t>’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 </w:t>
      </w:r>
      <w:r w:rsidR="00CA5507">
        <w:rPr>
          <w:rFonts w:ascii="Times New Roman" w:eastAsia="Times New Roman" w:hAnsi="Times New Roman" w:cs="Times New Roman"/>
          <w:color w:val="222222"/>
        </w:rPr>
        <w:t>inability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 </w:t>
      </w:r>
      <w:r w:rsidR="00586A86">
        <w:rPr>
          <w:rFonts w:ascii="Times New Roman" w:eastAsia="Times New Roman" w:hAnsi="Times New Roman" w:cs="Times New Roman"/>
          <w:color w:val="222222"/>
        </w:rPr>
        <w:t xml:space="preserve">to </w:t>
      </w:r>
      <w:r w:rsidR="00425D37">
        <w:rPr>
          <w:rFonts w:ascii="Times New Roman" w:eastAsia="Times New Roman" w:hAnsi="Times New Roman" w:cs="Times New Roman"/>
          <w:color w:val="222222"/>
        </w:rPr>
        <w:t>attend and</w:t>
      </w:r>
      <w:r w:rsidR="00586A86">
        <w:rPr>
          <w:rFonts w:ascii="Times New Roman" w:eastAsia="Times New Roman" w:hAnsi="Times New Roman" w:cs="Times New Roman"/>
          <w:color w:val="222222"/>
        </w:rPr>
        <w:t>/or</w:t>
      </w:r>
      <w:r w:rsidR="00425D37">
        <w:rPr>
          <w:rFonts w:ascii="Times New Roman" w:eastAsia="Times New Roman" w:hAnsi="Times New Roman" w:cs="Times New Roman"/>
          <w:color w:val="222222"/>
        </w:rPr>
        <w:t xml:space="preserve"> </w:t>
      </w:r>
      <w:r w:rsidR="0066261B" w:rsidRPr="009640AA">
        <w:rPr>
          <w:rFonts w:ascii="Times New Roman" w:eastAsia="Times New Roman" w:hAnsi="Times New Roman" w:cs="Times New Roman"/>
          <w:strike/>
          <w:color w:val="222222"/>
        </w:rPr>
        <w:t>to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 complete college</w:t>
      </w:r>
      <w:r w:rsidRPr="002E7ADB">
        <w:rPr>
          <w:rFonts w:ascii="Times New Roman" w:eastAsia="Times New Roman" w:hAnsi="Times New Roman" w:cs="Times New Roman"/>
          <w:color w:val="222222"/>
        </w:rPr>
        <w:t>; and</w:t>
      </w:r>
    </w:p>
    <w:p w14:paraId="35F71EDA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46750E2" w14:textId="5B3B069E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the cost of higher education </w:t>
      </w:r>
      <w:r w:rsidR="00CA5507">
        <w:rPr>
          <w:rFonts w:ascii="Times New Roman" w:eastAsia="Times New Roman" w:hAnsi="Times New Roman" w:cs="Times New Roman"/>
          <w:color w:val="222222"/>
        </w:rPr>
        <w:t>has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 shifted to students </w:t>
      </w:r>
      <w:r w:rsidR="00CA5507">
        <w:rPr>
          <w:rFonts w:ascii="Times New Roman" w:eastAsia="Times New Roman" w:hAnsi="Times New Roman" w:cs="Times New Roman"/>
          <w:color w:val="222222"/>
        </w:rPr>
        <w:t>and their families due to diminishing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 State support of Higher Education</w:t>
      </w:r>
      <w:r w:rsidR="00CA5507">
        <w:rPr>
          <w:rFonts w:ascii="Times New Roman" w:eastAsia="Times New Roman" w:hAnsi="Times New Roman" w:cs="Times New Roman"/>
          <w:color w:val="222222"/>
        </w:rPr>
        <w:t>,</w:t>
      </w:r>
      <w:r w:rsidR="009640AA">
        <w:rPr>
          <w:rFonts w:ascii="Times New Roman" w:eastAsia="Times New Roman" w:hAnsi="Times New Roman" w:cs="Times New Roman"/>
          <w:color w:val="222222"/>
        </w:rPr>
        <w:t xml:space="preserve"> </w:t>
      </w:r>
      <w:r w:rsidR="004E716A" w:rsidRPr="009640AA">
        <w:rPr>
          <w:rFonts w:ascii="Times New Roman" w:eastAsia="Times New Roman" w:hAnsi="Times New Roman" w:cs="Times New Roman"/>
          <w:color w:val="222222"/>
        </w:rPr>
        <w:t>putting more and more financial burden on students and families,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 </w:t>
      </w:r>
      <w:r w:rsidRPr="002E7ADB">
        <w:rPr>
          <w:rFonts w:ascii="Times New Roman" w:eastAsia="Times New Roman" w:hAnsi="Times New Roman" w:cs="Times New Roman"/>
          <w:color w:val="222222"/>
        </w:rPr>
        <w:t>and</w:t>
      </w:r>
    </w:p>
    <w:p w14:paraId="6A96D713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7C5E01A" w14:textId="7B2026E1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the State of Alabama has one of the lowest </w:t>
      </w:r>
      <w:r w:rsidR="00CA5507">
        <w:rPr>
          <w:rFonts w:ascii="Times New Roman" w:eastAsia="Times New Roman" w:hAnsi="Times New Roman" w:cs="Times New Roman"/>
          <w:color w:val="222222"/>
        </w:rPr>
        <w:t xml:space="preserve">household </w:t>
      </w:r>
      <w:r w:rsidR="0066261B">
        <w:rPr>
          <w:rFonts w:ascii="Times New Roman" w:eastAsia="Times New Roman" w:hAnsi="Times New Roman" w:cs="Times New Roman"/>
          <w:color w:val="222222"/>
        </w:rPr>
        <w:t>income levels in the United State</w:t>
      </w:r>
      <w:r w:rsidRPr="002E7ADB">
        <w:rPr>
          <w:rFonts w:ascii="Times New Roman" w:eastAsia="Times New Roman" w:hAnsi="Times New Roman" w:cs="Times New Roman"/>
          <w:color w:val="222222"/>
        </w:rPr>
        <w:t>; and</w:t>
      </w:r>
    </w:p>
    <w:p w14:paraId="3D330403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196971FE" w14:textId="3F995D13" w:rsidR="005930E3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 w:rsidR="0066261B">
        <w:rPr>
          <w:rFonts w:ascii="Times New Roman" w:eastAsia="Times New Roman" w:hAnsi="Times New Roman" w:cs="Times New Roman"/>
          <w:color w:val="222222"/>
        </w:rPr>
        <w:t>the Faculty of the University of Alabama in Huntsville believe that a college</w:t>
      </w:r>
      <w:r w:rsidR="009640AA">
        <w:rPr>
          <w:rFonts w:ascii="Times New Roman" w:eastAsia="Times New Roman" w:hAnsi="Times New Roman" w:cs="Times New Roman"/>
          <w:strike/>
          <w:color w:val="222222"/>
        </w:rPr>
        <w:t>-</w:t>
      </w:r>
      <w:r w:rsidR="0066261B">
        <w:rPr>
          <w:rFonts w:ascii="Times New Roman" w:eastAsia="Times New Roman" w:hAnsi="Times New Roman" w:cs="Times New Roman"/>
          <w:color w:val="222222"/>
        </w:rPr>
        <w:t>education</w:t>
      </w:r>
      <w:r w:rsidR="00CA5507">
        <w:rPr>
          <w:rFonts w:ascii="Times New Roman" w:eastAsia="Times New Roman" w:hAnsi="Times New Roman" w:cs="Times New Roman"/>
          <w:color w:val="222222"/>
        </w:rPr>
        <w:t xml:space="preserve"> </w:t>
      </w:r>
      <w:r w:rsidR="0066261B">
        <w:rPr>
          <w:rFonts w:ascii="Times New Roman" w:eastAsia="Times New Roman" w:hAnsi="Times New Roman" w:cs="Times New Roman"/>
          <w:color w:val="222222"/>
        </w:rPr>
        <w:t xml:space="preserve">can substantially improve the livelihood of </w:t>
      </w:r>
      <w:r w:rsidR="00CA5507">
        <w:rPr>
          <w:rFonts w:ascii="Times New Roman" w:eastAsia="Times New Roman" w:hAnsi="Times New Roman" w:cs="Times New Roman"/>
          <w:color w:val="222222"/>
        </w:rPr>
        <w:t xml:space="preserve">individuals and </w:t>
      </w:r>
      <w:r w:rsidR="0066261B">
        <w:rPr>
          <w:rFonts w:ascii="Times New Roman" w:eastAsia="Times New Roman" w:hAnsi="Times New Roman" w:cs="Times New Roman"/>
          <w:color w:val="222222"/>
        </w:rPr>
        <w:t>families, and</w:t>
      </w:r>
    </w:p>
    <w:p w14:paraId="4A893FDB" w14:textId="334B0998" w:rsidR="0066261B" w:rsidRDefault="0066261B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475703C" w14:textId="1F382E64" w:rsidR="0066261B" w:rsidRDefault="0066261B" w:rsidP="0066261B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 xml:space="preserve">WHEREAS, </w:t>
      </w:r>
      <w:r>
        <w:rPr>
          <w:rFonts w:ascii="Times New Roman" w:eastAsia="Times New Roman" w:hAnsi="Times New Roman" w:cs="Times New Roman"/>
          <w:color w:val="222222"/>
        </w:rPr>
        <w:t xml:space="preserve">the University of Alabama in Huntsville </w:t>
      </w:r>
      <w:r w:rsidR="00CA5507">
        <w:rPr>
          <w:rFonts w:ascii="Times New Roman" w:eastAsia="Times New Roman" w:hAnsi="Times New Roman" w:cs="Times New Roman"/>
          <w:color w:val="222222"/>
        </w:rPr>
        <w:t>aspires to</w:t>
      </w:r>
      <w:r>
        <w:rPr>
          <w:rFonts w:ascii="Times New Roman" w:eastAsia="Times New Roman" w:hAnsi="Times New Roman" w:cs="Times New Roman"/>
          <w:color w:val="222222"/>
        </w:rPr>
        <w:t xml:space="preserve"> an undergraduate student population of 10,000 with a </w:t>
      </w:r>
      <w:r w:rsidR="00CB7B92">
        <w:rPr>
          <w:rFonts w:ascii="Times New Roman" w:eastAsia="Times New Roman" w:hAnsi="Times New Roman" w:cs="Times New Roman"/>
          <w:color w:val="222222"/>
        </w:rPr>
        <w:t>5-</w:t>
      </w:r>
      <w:r>
        <w:rPr>
          <w:rFonts w:ascii="Times New Roman" w:eastAsia="Times New Roman" w:hAnsi="Times New Roman" w:cs="Times New Roman"/>
          <w:color w:val="222222"/>
        </w:rPr>
        <w:t>year graduation rate of 75%,</w:t>
      </w:r>
    </w:p>
    <w:p w14:paraId="60BBD99E" w14:textId="77777777" w:rsidR="0066261B" w:rsidRDefault="0066261B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454A034F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>NOW THEREFORE BE IT RESOLVED:</w:t>
      </w:r>
    </w:p>
    <w:p w14:paraId="436DC3DE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4FFF124" w14:textId="49586F9F" w:rsidR="005930E3" w:rsidRPr="002E7ADB" w:rsidRDefault="0066261B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That the University of Alabama in Huntsville embark on a Capital Campaign with the goal of providing every accepted </w:t>
      </w:r>
      <w:r w:rsidR="00CB7B92">
        <w:rPr>
          <w:rFonts w:ascii="Times New Roman" w:eastAsia="Times New Roman" w:hAnsi="Times New Roman" w:cs="Times New Roman"/>
          <w:color w:val="222222"/>
        </w:rPr>
        <w:t>and continuing student with at</w:t>
      </w:r>
      <w:r w:rsidR="006E5160">
        <w:rPr>
          <w:rFonts w:ascii="Times New Roman" w:eastAsia="Times New Roman" w:hAnsi="Times New Roman" w:cs="Times New Roman"/>
          <w:color w:val="222222"/>
        </w:rPr>
        <w:t xml:space="preserve"> </w:t>
      </w:r>
      <w:r w:rsidR="00CB7B92">
        <w:rPr>
          <w:rFonts w:ascii="Times New Roman" w:eastAsia="Times New Roman" w:hAnsi="Times New Roman" w:cs="Times New Roman"/>
          <w:color w:val="222222"/>
        </w:rPr>
        <w:t>least one semester of tuition within five years and up to 9 semesters of tuition within 25 years; this goal is to be achieved with minimal deviation from the current scholarship matrix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 and </w:t>
      </w:r>
      <w:r w:rsidR="00CA5507">
        <w:rPr>
          <w:rFonts w:ascii="Times New Roman" w:eastAsia="Times New Roman" w:hAnsi="Times New Roman" w:cs="Times New Roman"/>
          <w:color w:val="222222"/>
        </w:rPr>
        <w:t xml:space="preserve">from </w:t>
      </w:r>
      <w:r w:rsidR="004E716A">
        <w:rPr>
          <w:rFonts w:ascii="Times New Roman" w:eastAsia="Times New Roman" w:hAnsi="Times New Roman" w:cs="Times New Roman"/>
          <w:color w:val="222222"/>
        </w:rPr>
        <w:t>recognizing scholarships that currently exist at UAH</w:t>
      </w:r>
      <w:r w:rsidR="005930E3" w:rsidRPr="002E7ADB">
        <w:rPr>
          <w:rFonts w:ascii="Times New Roman" w:eastAsia="Times New Roman" w:hAnsi="Times New Roman" w:cs="Times New Roman"/>
          <w:color w:val="222222"/>
        </w:rPr>
        <w:t>.</w:t>
      </w:r>
    </w:p>
    <w:p w14:paraId="49D2D595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3858975C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>AND BE IT FURTHER RESOLVED:</w:t>
      </w:r>
    </w:p>
    <w:p w14:paraId="39B38348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0764DD28" w14:textId="6F511481" w:rsidR="005930E3" w:rsidRDefault="00CB7B92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That Capital Campaign </w:t>
      </w:r>
      <w:r w:rsidR="00BA2534">
        <w:rPr>
          <w:rFonts w:ascii="Times New Roman" w:eastAsia="Times New Roman" w:hAnsi="Times New Roman" w:cs="Times New Roman"/>
          <w:color w:val="222222"/>
        </w:rPr>
        <w:t xml:space="preserve">funds </w:t>
      </w:r>
      <w:r>
        <w:rPr>
          <w:rFonts w:ascii="Times New Roman" w:eastAsia="Times New Roman" w:hAnsi="Times New Roman" w:cs="Times New Roman"/>
          <w:color w:val="222222"/>
        </w:rPr>
        <w:t>also have the goal of providing the cost o</w:t>
      </w:r>
      <w:r w:rsidR="00914A17">
        <w:rPr>
          <w:rFonts w:ascii="Times New Roman" w:eastAsia="Times New Roman" w:hAnsi="Times New Roman" w:cs="Times New Roman"/>
          <w:color w:val="222222"/>
        </w:rPr>
        <w:t>f</w:t>
      </w:r>
      <w:r>
        <w:rPr>
          <w:rFonts w:ascii="Times New Roman" w:eastAsia="Times New Roman" w:hAnsi="Times New Roman" w:cs="Times New Roman"/>
          <w:color w:val="222222"/>
        </w:rPr>
        <w:t xml:space="preserve"> on-campus housing to students who fall below certain income levels and follow established procedures</w:t>
      </w:r>
      <w:r w:rsidR="005930E3" w:rsidRPr="002E7ADB">
        <w:rPr>
          <w:rFonts w:ascii="Times New Roman" w:eastAsia="Times New Roman" w:hAnsi="Times New Roman" w:cs="Times New Roman"/>
          <w:color w:val="222222"/>
        </w:rPr>
        <w:t>.</w:t>
      </w:r>
    </w:p>
    <w:p w14:paraId="4B16F5BE" w14:textId="77777777" w:rsidR="00CB7B92" w:rsidRPr="002E7ADB" w:rsidRDefault="00CB7B92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4385087F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 w:rsidRPr="002E7ADB">
        <w:rPr>
          <w:rFonts w:ascii="Times New Roman" w:eastAsia="Times New Roman" w:hAnsi="Times New Roman" w:cs="Times New Roman"/>
          <w:color w:val="222222"/>
        </w:rPr>
        <w:t>AND BE IT FURTHER RESOLVED:</w:t>
      </w:r>
    </w:p>
    <w:p w14:paraId="61A3B61E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p w14:paraId="608E8FC3" w14:textId="3E0FB0AE" w:rsidR="005930E3" w:rsidRPr="002E7ADB" w:rsidRDefault="00CB7B92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  <w:r>
        <w:rPr>
          <w:rFonts w:ascii="Times New Roman" w:eastAsia="Times New Roman" w:hAnsi="Times New Roman" w:cs="Times New Roman"/>
          <w:color w:val="222222"/>
        </w:rPr>
        <w:t xml:space="preserve">That the UAH Faculty Senate will change its bylaws and establish a new permanent committee </w:t>
      </w:r>
      <w:r w:rsidRPr="009640AA">
        <w:rPr>
          <w:rFonts w:ascii="Times New Roman" w:eastAsia="Times New Roman" w:hAnsi="Times New Roman" w:cs="Times New Roman"/>
          <w:strike/>
          <w:color w:val="222222"/>
        </w:rPr>
        <w:t>to</w:t>
      </w:r>
      <w:r>
        <w:rPr>
          <w:rFonts w:ascii="Times New Roman" w:eastAsia="Times New Roman" w:hAnsi="Times New Roman" w:cs="Times New Roman"/>
          <w:color w:val="222222"/>
        </w:rPr>
        <w:t xml:space="preserve"> </w:t>
      </w:r>
      <w:r w:rsidR="00425D37">
        <w:rPr>
          <w:rFonts w:ascii="Times New Roman" w:eastAsia="Times New Roman" w:hAnsi="Times New Roman" w:cs="Times New Roman"/>
          <w:color w:val="222222"/>
        </w:rPr>
        <w:t>for Faculty-Senate-shared-</w:t>
      </w:r>
      <w:r w:rsidR="00DC25C6">
        <w:rPr>
          <w:rFonts w:ascii="Times New Roman" w:eastAsia="Times New Roman" w:hAnsi="Times New Roman" w:cs="Times New Roman"/>
          <w:color w:val="222222"/>
        </w:rPr>
        <w:t xml:space="preserve">governance of the Capital Campaign and the establishment of criteria </w:t>
      </w:r>
      <w:r w:rsidR="00914A17">
        <w:rPr>
          <w:rFonts w:ascii="Times New Roman" w:eastAsia="Times New Roman" w:hAnsi="Times New Roman" w:cs="Times New Roman"/>
          <w:color w:val="222222"/>
        </w:rPr>
        <w:t xml:space="preserve">for </w:t>
      </w:r>
      <w:r w:rsidR="00DC25C6">
        <w:rPr>
          <w:rFonts w:ascii="Times New Roman" w:eastAsia="Times New Roman" w:hAnsi="Times New Roman" w:cs="Times New Roman"/>
          <w:color w:val="222222"/>
        </w:rPr>
        <w:t>acceptance and continuing student standards</w:t>
      </w:r>
      <w:r w:rsidR="00914A17">
        <w:rPr>
          <w:rFonts w:ascii="Times New Roman" w:eastAsia="Times New Roman" w:hAnsi="Times New Roman" w:cs="Times New Roman"/>
          <w:color w:val="222222"/>
        </w:rPr>
        <w:t>,</w:t>
      </w:r>
      <w:r w:rsidR="00DC25C6">
        <w:rPr>
          <w:rFonts w:ascii="Times New Roman" w:eastAsia="Times New Roman" w:hAnsi="Times New Roman" w:cs="Times New Roman"/>
          <w:color w:val="222222"/>
        </w:rPr>
        <w:t xml:space="preserve"> as well as income and academic criteria for housing provided to students at no-cost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.  The title of this committee will be </w:t>
      </w:r>
      <w:r w:rsidR="00914A17">
        <w:rPr>
          <w:rFonts w:ascii="Times New Roman" w:eastAsia="Times New Roman" w:hAnsi="Times New Roman" w:cs="Times New Roman"/>
          <w:color w:val="222222"/>
        </w:rPr>
        <w:t xml:space="preserve">the </w:t>
      </w:r>
      <w:r w:rsidR="004E716A">
        <w:rPr>
          <w:rFonts w:ascii="Times New Roman" w:eastAsia="Times New Roman" w:hAnsi="Times New Roman" w:cs="Times New Roman"/>
          <w:color w:val="222222"/>
        </w:rPr>
        <w:t>Capital Campaign and D</w:t>
      </w:r>
      <w:r w:rsidR="00550B60">
        <w:rPr>
          <w:rFonts w:ascii="Times New Roman" w:eastAsia="Times New Roman" w:hAnsi="Times New Roman" w:cs="Times New Roman"/>
          <w:color w:val="222222"/>
        </w:rPr>
        <w:t>isbu</w:t>
      </w:r>
      <w:r w:rsidR="004E716A">
        <w:rPr>
          <w:rFonts w:ascii="Times New Roman" w:eastAsia="Times New Roman" w:hAnsi="Times New Roman" w:cs="Times New Roman"/>
          <w:color w:val="222222"/>
        </w:rPr>
        <w:t>rsement</w:t>
      </w:r>
      <w:r w:rsidR="00425D37">
        <w:rPr>
          <w:rFonts w:ascii="Times New Roman" w:eastAsia="Times New Roman" w:hAnsi="Times New Roman" w:cs="Times New Roman"/>
          <w:color w:val="222222"/>
        </w:rPr>
        <w:t xml:space="preserve"> Committee</w:t>
      </w:r>
      <w:r w:rsidR="004E716A">
        <w:rPr>
          <w:rFonts w:ascii="Times New Roman" w:eastAsia="Times New Roman" w:hAnsi="Times New Roman" w:cs="Times New Roman"/>
          <w:color w:val="222222"/>
        </w:rPr>
        <w:t>.  The composition of the pr</w:t>
      </w:r>
      <w:r w:rsidR="00550B60">
        <w:rPr>
          <w:rFonts w:ascii="Times New Roman" w:eastAsia="Times New Roman" w:hAnsi="Times New Roman" w:cs="Times New Roman"/>
          <w:color w:val="222222"/>
        </w:rPr>
        <w:t>imary Capital Campaign and Disbu</w:t>
      </w:r>
      <w:r w:rsidR="004E716A">
        <w:rPr>
          <w:rFonts w:ascii="Times New Roman" w:eastAsia="Times New Roman" w:hAnsi="Times New Roman" w:cs="Times New Roman"/>
          <w:color w:val="222222"/>
        </w:rPr>
        <w:t>rsement Committee will have greater than 50% of its</w:t>
      </w:r>
      <w:r w:rsidR="004E716A" w:rsidRPr="009640AA">
        <w:rPr>
          <w:rFonts w:ascii="Times New Roman" w:eastAsia="Times New Roman" w:hAnsi="Times New Roman" w:cs="Times New Roman"/>
          <w:strike/>
          <w:color w:val="222222"/>
        </w:rPr>
        <w:t>’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 member</w:t>
      </w:r>
      <w:r w:rsidR="00914A17">
        <w:rPr>
          <w:rFonts w:ascii="Times New Roman" w:eastAsia="Times New Roman" w:hAnsi="Times New Roman" w:cs="Times New Roman"/>
          <w:color w:val="222222"/>
        </w:rPr>
        <w:t>s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 </w:t>
      </w:r>
      <w:r w:rsidR="00914A17">
        <w:rPr>
          <w:rFonts w:ascii="Times New Roman" w:eastAsia="Times New Roman" w:hAnsi="Times New Roman" w:cs="Times New Roman"/>
          <w:color w:val="222222"/>
        </w:rPr>
        <w:t xml:space="preserve">comprised of </w:t>
      </w:r>
      <w:r w:rsidR="004E716A">
        <w:rPr>
          <w:rFonts w:ascii="Times New Roman" w:eastAsia="Times New Roman" w:hAnsi="Times New Roman" w:cs="Times New Roman"/>
          <w:color w:val="222222"/>
        </w:rPr>
        <w:t xml:space="preserve">tenured Faculty who currently </w:t>
      </w:r>
      <w:r w:rsidR="00914A17">
        <w:rPr>
          <w:rFonts w:ascii="Times New Roman" w:eastAsia="Times New Roman" w:hAnsi="Times New Roman" w:cs="Times New Roman"/>
          <w:color w:val="222222"/>
        </w:rPr>
        <w:t xml:space="preserve">serve </w:t>
      </w:r>
      <w:r w:rsidR="004E716A">
        <w:rPr>
          <w:rFonts w:ascii="Times New Roman" w:eastAsia="Times New Roman" w:hAnsi="Times New Roman" w:cs="Times New Roman"/>
          <w:color w:val="222222"/>
        </w:rPr>
        <w:t>as Faculty Senators.</w:t>
      </w:r>
    </w:p>
    <w:p w14:paraId="582E1723" w14:textId="77777777" w:rsidR="005930E3" w:rsidRPr="002E7ADB" w:rsidRDefault="005930E3" w:rsidP="005930E3">
      <w:pPr>
        <w:shd w:val="clear" w:color="auto" w:fill="FFFFFF"/>
        <w:rPr>
          <w:rFonts w:ascii="Times New Roman" w:eastAsia="Times New Roman" w:hAnsi="Times New Roman" w:cs="Times New Roman"/>
          <w:color w:val="222222"/>
        </w:rPr>
      </w:pPr>
    </w:p>
    <w:sectPr w:rsidR="005930E3" w:rsidRPr="002E7ADB" w:rsidSect="00340172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FD58B9" w14:textId="77777777" w:rsidR="00B250AC" w:rsidRDefault="00B250AC" w:rsidP="002A569B">
      <w:r>
        <w:separator/>
      </w:r>
    </w:p>
  </w:endnote>
  <w:endnote w:type="continuationSeparator" w:id="0">
    <w:p w14:paraId="7FC49765" w14:textId="77777777" w:rsidR="00B250AC" w:rsidRDefault="00B250AC" w:rsidP="002A5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5E1AB3" w14:textId="77777777" w:rsidR="002A569B" w:rsidRDefault="002A569B" w:rsidP="00895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6734B7" w14:textId="77777777" w:rsidR="002A569B" w:rsidRDefault="002A569B" w:rsidP="002A569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02CCF7" w14:textId="33F34FEC" w:rsidR="002A569B" w:rsidRDefault="002A569B" w:rsidP="008958A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4F84">
      <w:rPr>
        <w:rStyle w:val="PageNumber"/>
        <w:noProof/>
      </w:rPr>
      <w:t>1</w:t>
    </w:r>
    <w:r>
      <w:rPr>
        <w:rStyle w:val="PageNumber"/>
      </w:rPr>
      <w:fldChar w:fldCharType="end"/>
    </w:r>
  </w:p>
  <w:p w14:paraId="22D7130E" w14:textId="77777777" w:rsidR="002A569B" w:rsidRDefault="002A569B" w:rsidP="002A569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F87721" w14:textId="77777777" w:rsidR="00B250AC" w:rsidRDefault="00B250AC" w:rsidP="002A569B">
      <w:r>
        <w:separator/>
      </w:r>
    </w:p>
  </w:footnote>
  <w:footnote w:type="continuationSeparator" w:id="0">
    <w:p w14:paraId="2C62EAF8" w14:textId="77777777" w:rsidR="00B250AC" w:rsidRDefault="00B250AC" w:rsidP="002A56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E3"/>
    <w:rsid w:val="00031445"/>
    <w:rsid w:val="00127A2E"/>
    <w:rsid w:val="001959C3"/>
    <w:rsid w:val="002A569B"/>
    <w:rsid w:val="002E7ADB"/>
    <w:rsid w:val="00340172"/>
    <w:rsid w:val="00425D37"/>
    <w:rsid w:val="00453FA6"/>
    <w:rsid w:val="004B1C74"/>
    <w:rsid w:val="004E716A"/>
    <w:rsid w:val="00550B60"/>
    <w:rsid w:val="00564F84"/>
    <w:rsid w:val="00586A86"/>
    <w:rsid w:val="005930E3"/>
    <w:rsid w:val="0066261B"/>
    <w:rsid w:val="00670FA8"/>
    <w:rsid w:val="006E5160"/>
    <w:rsid w:val="007B779F"/>
    <w:rsid w:val="007D4766"/>
    <w:rsid w:val="00872445"/>
    <w:rsid w:val="00914A17"/>
    <w:rsid w:val="009640AA"/>
    <w:rsid w:val="00AF43EF"/>
    <w:rsid w:val="00B250AC"/>
    <w:rsid w:val="00BA2534"/>
    <w:rsid w:val="00C56184"/>
    <w:rsid w:val="00C64F23"/>
    <w:rsid w:val="00CA5507"/>
    <w:rsid w:val="00CB7B92"/>
    <w:rsid w:val="00DC25C6"/>
    <w:rsid w:val="00EF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8F5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9B"/>
  </w:style>
  <w:style w:type="character" w:styleId="PageNumber">
    <w:name w:val="page number"/>
    <w:basedOn w:val="DefaultParagraphFont"/>
    <w:uiPriority w:val="99"/>
    <w:semiHidden/>
    <w:unhideWhenUsed/>
    <w:rsid w:val="002A569B"/>
  </w:style>
  <w:style w:type="paragraph" w:styleId="BalloonText">
    <w:name w:val="Balloon Text"/>
    <w:basedOn w:val="Normal"/>
    <w:link w:val="BalloonTextChar"/>
    <w:uiPriority w:val="99"/>
    <w:semiHidden/>
    <w:unhideWhenUsed/>
    <w:rsid w:val="00CA55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07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56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9B"/>
  </w:style>
  <w:style w:type="character" w:styleId="PageNumber">
    <w:name w:val="page number"/>
    <w:basedOn w:val="DefaultParagraphFont"/>
    <w:uiPriority w:val="99"/>
    <w:semiHidden/>
    <w:unhideWhenUsed/>
    <w:rsid w:val="002A569B"/>
  </w:style>
  <w:style w:type="paragraph" w:styleId="BalloonText">
    <w:name w:val="Balloon Text"/>
    <w:basedOn w:val="Normal"/>
    <w:link w:val="BalloonTextChar"/>
    <w:uiPriority w:val="99"/>
    <w:semiHidden/>
    <w:unhideWhenUsed/>
    <w:rsid w:val="00CA550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50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6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99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2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3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20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1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5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25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2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0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UAH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ProvOfficeLaptop</cp:lastModifiedBy>
  <cp:revision>2</cp:revision>
  <dcterms:created xsi:type="dcterms:W3CDTF">2016-11-15T23:23:00Z</dcterms:created>
  <dcterms:modified xsi:type="dcterms:W3CDTF">2016-11-15T23:23:00Z</dcterms:modified>
</cp:coreProperties>
</file>