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B436" w14:textId="77777777" w:rsidR="009C24F2" w:rsidRPr="00400947" w:rsidRDefault="009C24F2" w:rsidP="00400947">
      <w:pPr>
        <w:jc w:val="center"/>
      </w:pPr>
      <w:bookmarkStart w:id="0" w:name="_GoBack"/>
      <w:bookmarkEnd w:id="0"/>
      <w:r w:rsidRPr="00400947">
        <w:t>Extension of the Tenure Clock</w:t>
      </w:r>
    </w:p>
    <w:p w14:paraId="6B433B61" w14:textId="77777777" w:rsidR="009C24F2" w:rsidRPr="009C24F2" w:rsidRDefault="009C24F2" w:rsidP="00400947">
      <w:pPr>
        <w:ind w:left="1440"/>
        <w:jc w:val="both"/>
      </w:pPr>
    </w:p>
    <w:p w14:paraId="0D49E82F" w14:textId="77777777" w:rsidR="009C24F2" w:rsidRPr="009C24F2" w:rsidRDefault="009C24F2" w:rsidP="00400947">
      <w:pPr>
        <w:jc w:val="both"/>
      </w:pPr>
      <w:r w:rsidRPr="00400947">
        <w:rPr>
          <w:b/>
        </w:rPr>
        <w:t>Purpose</w:t>
      </w:r>
      <w:r w:rsidRPr="009C24F2">
        <w:t>: To provide additional flexibility for tenure-track faculty members and to acknowledge that anticipated or unanticipated life events may hinder faculty members from fully demonstrating their professional qualifications for tenure</w:t>
      </w:r>
      <w:r>
        <w:t xml:space="preserve"> within the normal probationary period</w:t>
      </w:r>
      <w:r w:rsidRPr="009C24F2">
        <w:t>.</w:t>
      </w:r>
    </w:p>
    <w:p w14:paraId="675D14EF" w14:textId="77777777" w:rsidR="009C24F2" w:rsidRDefault="009C24F2" w:rsidP="00400947">
      <w:pPr>
        <w:jc w:val="both"/>
      </w:pPr>
    </w:p>
    <w:p w14:paraId="78F90810" w14:textId="77777777" w:rsidR="009C24F2" w:rsidRPr="009C24F2" w:rsidRDefault="009C24F2" w:rsidP="00400947">
      <w:pPr>
        <w:jc w:val="both"/>
      </w:pPr>
      <w:r w:rsidRPr="00400947">
        <w:rPr>
          <w:b/>
        </w:rPr>
        <w:t>Eligibility:</w:t>
      </w:r>
      <w:r w:rsidRPr="009C24F2">
        <w:t xml:space="preserve"> All full-time tenure-track faculty members who have been reappointed for the following year. Eligibility begins on date of hire.</w:t>
      </w:r>
    </w:p>
    <w:p w14:paraId="04B73598" w14:textId="77777777" w:rsidR="009C24F2" w:rsidRDefault="009C24F2" w:rsidP="00400947">
      <w:pPr>
        <w:jc w:val="both"/>
        <w:rPr>
          <w:b/>
          <w:bCs/>
        </w:rPr>
      </w:pPr>
    </w:p>
    <w:p w14:paraId="038FAB5D" w14:textId="3853EAA2" w:rsidR="009C24F2" w:rsidRDefault="009C24F2" w:rsidP="00400947">
      <w:pPr>
        <w:jc w:val="both"/>
        <w:rPr>
          <w:b/>
          <w:bCs/>
        </w:rPr>
      </w:pPr>
      <w:r w:rsidRPr="009C24F2">
        <w:rPr>
          <w:b/>
          <w:bCs/>
        </w:rPr>
        <w:t>Full-time tenure-track faculty members are eligible for an extension of the maximum pr</w:t>
      </w:r>
      <w:r w:rsidR="00E4452C">
        <w:rPr>
          <w:b/>
          <w:bCs/>
        </w:rPr>
        <w:t>obationary period of up to two</w:t>
      </w:r>
      <w:r w:rsidRPr="009C24F2">
        <w:rPr>
          <w:b/>
          <w:bCs/>
        </w:rPr>
        <w:t xml:space="preserve"> years. Maximum probationary period may not exceed n</w:t>
      </w:r>
      <w:r w:rsidR="001A73E2">
        <w:rPr>
          <w:b/>
          <w:bCs/>
        </w:rPr>
        <w:t>ine</w:t>
      </w:r>
      <w:r w:rsidRPr="009C24F2">
        <w:rPr>
          <w:b/>
          <w:bCs/>
        </w:rPr>
        <w:t xml:space="preserve"> years.</w:t>
      </w:r>
    </w:p>
    <w:p w14:paraId="48BC23A7" w14:textId="67169E14" w:rsidR="00B533CA" w:rsidRDefault="00B533CA" w:rsidP="00400947">
      <w:pPr>
        <w:jc w:val="both"/>
        <w:rPr>
          <w:b/>
          <w:bCs/>
        </w:rPr>
      </w:pPr>
    </w:p>
    <w:p w14:paraId="083BAF52" w14:textId="774A8949" w:rsidR="00B533CA" w:rsidRPr="00B533CA" w:rsidRDefault="00B533CA" w:rsidP="00B533CA">
      <w:pPr>
        <w:jc w:val="both"/>
        <w:rPr>
          <w:b/>
          <w:bCs/>
        </w:rPr>
      </w:pPr>
      <w:r w:rsidRPr="00B533CA">
        <w:rPr>
          <w:b/>
          <w:bCs/>
        </w:rPr>
        <w:t>The notification/request for</w:t>
      </w:r>
      <w:r>
        <w:rPr>
          <w:b/>
          <w:bCs/>
        </w:rPr>
        <w:t xml:space="preserve"> extension of the tenure clock</w:t>
      </w:r>
      <w:r w:rsidRPr="00B533CA">
        <w:rPr>
          <w:b/>
          <w:bCs/>
        </w:rPr>
        <w:t xml:space="preserve"> is submitted to the department chair, dean and associate provost for their review.  For the automatic cases, the notification is acknowledged and a letter is sent to the faculty member</w:t>
      </w:r>
      <w:r>
        <w:rPr>
          <w:b/>
          <w:bCs/>
        </w:rPr>
        <w:t xml:space="preserve"> granting an extension of the tenure clock</w:t>
      </w:r>
      <w:r w:rsidRPr="00B533CA">
        <w:rPr>
          <w:b/>
          <w:bCs/>
        </w:rPr>
        <w:t xml:space="preserve">.  For the cases where </w:t>
      </w:r>
      <w:r>
        <w:rPr>
          <w:b/>
          <w:bCs/>
        </w:rPr>
        <w:t>extensions of the tenure clock</w:t>
      </w:r>
      <w:r w:rsidRPr="00B533CA">
        <w:rPr>
          <w:b/>
          <w:bCs/>
        </w:rPr>
        <w:t xml:space="preserve"> </w:t>
      </w:r>
      <w:r>
        <w:rPr>
          <w:b/>
          <w:bCs/>
        </w:rPr>
        <w:t xml:space="preserve">are </w:t>
      </w:r>
      <w:r w:rsidRPr="00B533CA">
        <w:rPr>
          <w:b/>
          <w:bCs/>
        </w:rPr>
        <w:t xml:space="preserve">requested, each level of review must approve or disapprove </w:t>
      </w:r>
      <w:r>
        <w:rPr>
          <w:b/>
          <w:bCs/>
        </w:rPr>
        <w:t xml:space="preserve">the request </w:t>
      </w:r>
      <w:r w:rsidRPr="00B533CA">
        <w:rPr>
          <w:b/>
          <w:bCs/>
        </w:rPr>
        <w:t xml:space="preserve">and send the </w:t>
      </w:r>
      <w:r>
        <w:rPr>
          <w:b/>
          <w:bCs/>
        </w:rPr>
        <w:t>request</w:t>
      </w:r>
      <w:r w:rsidRPr="00B533CA">
        <w:rPr>
          <w:b/>
          <w:bCs/>
        </w:rPr>
        <w:t xml:space="preserve"> forward to the next entity to review.</w:t>
      </w:r>
      <w:r>
        <w:rPr>
          <w:b/>
          <w:bCs/>
        </w:rPr>
        <w:t xml:space="preserve"> The Associate Provost</w:t>
      </w:r>
      <w:r w:rsidRPr="00B533CA">
        <w:rPr>
          <w:b/>
          <w:bCs/>
        </w:rPr>
        <w:t xml:space="preserve"> </w:t>
      </w:r>
      <w:r>
        <w:rPr>
          <w:b/>
          <w:bCs/>
        </w:rPr>
        <w:t>sends a letter</w:t>
      </w:r>
      <w:r w:rsidRPr="00B533CA">
        <w:rPr>
          <w:b/>
          <w:bCs/>
        </w:rPr>
        <w:t xml:space="preserve"> to the faculty member notifying the faculty member as to whether the request for </w:t>
      </w:r>
      <w:r>
        <w:rPr>
          <w:b/>
          <w:bCs/>
        </w:rPr>
        <w:t>an extension to the tenure clock</w:t>
      </w:r>
      <w:r w:rsidRPr="00B533CA">
        <w:rPr>
          <w:b/>
          <w:bCs/>
        </w:rPr>
        <w:t xml:space="preserve"> has been approved.  If the request has not been approved, then the faculty member may appeal the decision to the Provost.</w:t>
      </w:r>
    </w:p>
    <w:p w14:paraId="6FF00C59" w14:textId="77777777" w:rsidR="00B533CA" w:rsidRPr="009C24F2" w:rsidRDefault="00B533CA" w:rsidP="00400947">
      <w:pPr>
        <w:jc w:val="both"/>
        <w:rPr>
          <w:b/>
          <w:bCs/>
        </w:rPr>
      </w:pPr>
    </w:p>
    <w:p w14:paraId="39ADC988" w14:textId="77777777" w:rsidR="009C24F2" w:rsidRDefault="009C24F2" w:rsidP="00400947">
      <w:pPr>
        <w:rPr>
          <w:b/>
          <w:bCs/>
        </w:rPr>
      </w:pPr>
    </w:p>
    <w:p w14:paraId="5B192977" w14:textId="77777777" w:rsidR="009C24F2" w:rsidRPr="009C24F2" w:rsidRDefault="009C24F2" w:rsidP="00400947">
      <w:pPr>
        <w:rPr>
          <w:b/>
          <w:bCs/>
        </w:rPr>
      </w:pPr>
      <w:r w:rsidRPr="009C24F2">
        <w:rPr>
          <w:b/>
          <w:bCs/>
        </w:rPr>
        <w:t>Option A: Automatic one-year extension of maximum probationary period</w:t>
      </w:r>
    </w:p>
    <w:p w14:paraId="6F58A9DF" w14:textId="1D0F980D" w:rsidR="009C24F2" w:rsidRPr="009C24F2" w:rsidRDefault="009C24F2" w:rsidP="00400947">
      <w:pPr>
        <w:numPr>
          <w:ilvl w:val="0"/>
          <w:numId w:val="2"/>
        </w:numPr>
      </w:pPr>
      <w:r w:rsidRPr="009C24F2">
        <w:t xml:space="preserve">In cases of birth or adoption of child </w:t>
      </w:r>
    </w:p>
    <w:p w14:paraId="3779C294" w14:textId="77777777" w:rsidR="009C24F2" w:rsidRPr="009C24F2" w:rsidRDefault="009C24F2" w:rsidP="00400947">
      <w:pPr>
        <w:numPr>
          <w:ilvl w:val="0"/>
          <w:numId w:val="2"/>
        </w:numPr>
      </w:pPr>
      <w:r w:rsidRPr="009C24F2">
        <w:t>Notification and documentation </w:t>
      </w:r>
      <w:r w:rsidRPr="009C24F2">
        <w:rPr>
          <w:b/>
          <w:bCs/>
        </w:rPr>
        <w:t>required</w:t>
      </w:r>
      <w:r>
        <w:rPr>
          <w:b/>
          <w:bCs/>
        </w:rPr>
        <w:t>*</w:t>
      </w:r>
      <w:r w:rsidRPr="009C24F2">
        <w:t> </w:t>
      </w:r>
      <w:r w:rsidRPr="009C24F2">
        <w:br/>
      </w:r>
    </w:p>
    <w:p w14:paraId="552A7743" w14:textId="77777777" w:rsidR="009C24F2" w:rsidRPr="009C24F2" w:rsidRDefault="009C24F2" w:rsidP="00400947">
      <w:r w:rsidRPr="009C24F2">
        <w:rPr>
          <w:b/>
          <w:bCs/>
        </w:rPr>
        <w:t>Option B: Requested one-year extension of maximum probationary period</w:t>
      </w:r>
    </w:p>
    <w:p w14:paraId="592E3AD4" w14:textId="515A5FBE" w:rsidR="009C24F2" w:rsidRPr="009C24F2" w:rsidRDefault="009C24F2" w:rsidP="00400947">
      <w:pPr>
        <w:numPr>
          <w:ilvl w:val="0"/>
          <w:numId w:val="3"/>
        </w:numPr>
      </w:pPr>
      <w:r w:rsidRPr="009C24F2">
        <w:t xml:space="preserve">In cases of serious illness of self or close family member; </w:t>
      </w:r>
      <w:r w:rsidR="00BD737C" w:rsidRPr="009C24F2">
        <w:t xml:space="preserve">death of </w:t>
      </w:r>
      <w:r w:rsidR="001A73E2">
        <w:t>a close family member</w:t>
      </w:r>
      <w:r w:rsidRPr="009C24F2">
        <w:t>; or other relevant circumstances</w:t>
      </w:r>
    </w:p>
    <w:p w14:paraId="5D93A9A9" w14:textId="77777777" w:rsidR="009C24F2" w:rsidRPr="009C24F2" w:rsidRDefault="009C24F2" w:rsidP="00400947">
      <w:pPr>
        <w:numPr>
          <w:ilvl w:val="0"/>
          <w:numId w:val="3"/>
        </w:numPr>
      </w:pPr>
      <w:r w:rsidRPr="009C24F2">
        <w:t>Request, justification and documentation </w:t>
      </w:r>
      <w:r w:rsidRPr="009C24F2">
        <w:rPr>
          <w:b/>
          <w:bCs/>
        </w:rPr>
        <w:t>required*</w:t>
      </w:r>
      <w:r w:rsidRPr="009C24F2">
        <w:br/>
      </w:r>
    </w:p>
    <w:p w14:paraId="04E09FA6" w14:textId="0A1A9371" w:rsidR="009C24F2" w:rsidRPr="009C24F2" w:rsidRDefault="009C24F2" w:rsidP="00400947">
      <w:r w:rsidRPr="009C24F2">
        <w:rPr>
          <w:b/>
          <w:bCs/>
        </w:rPr>
        <w:t>Option C: Provost approved one- to t</w:t>
      </w:r>
      <w:r w:rsidR="00BD737C">
        <w:rPr>
          <w:b/>
          <w:bCs/>
        </w:rPr>
        <w:t>wo</w:t>
      </w:r>
      <w:r w:rsidRPr="009C24F2">
        <w:rPr>
          <w:b/>
          <w:bCs/>
        </w:rPr>
        <w:t>-year extension of maximum probationary period</w:t>
      </w:r>
      <w:r w:rsidR="00400947">
        <w:rPr>
          <w:b/>
          <w:bCs/>
        </w:rPr>
        <w:t xml:space="preserve"> </w:t>
      </w:r>
    </w:p>
    <w:p w14:paraId="38596252" w14:textId="77777777" w:rsidR="009C24F2" w:rsidRPr="009C24F2" w:rsidRDefault="009C24F2" w:rsidP="00400947">
      <w:pPr>
        <w:numPr>
          <w:ilvl w:val="0"/>
          <w:numId w:val="4"/>
        </w:numPr>
      </w:pPr>
      <w:r w:rsidRPr="009C24F2">
        <w:t>In exceptional circumstances as deemed appropriate and necessary</w:t>
      </w:r>
    </w:p>
    <w:p w14:paraId="581DB469" w14:textId="77777777" w:rsidR="009C24F2" w:rsidRDefault="009C24F2" w:rsidP="00400947">
      <w:pPr>
        <w:rPr>
          <w:b/>
          <w:bCs/>
        </w:rPr>
      </w:pPr>
    </w:p>
    <w:p w14:paraId="069F0B12" w14:textId="77777777" w:rsidR="009C24F2" w:rsidRPr="009C24F2" w:rsidRDefault="009C24F2" w:rsidP="00400947">
      <w:r w:rsidRPr="009C24F2">
        <w:rPr>
          <w:b/>
          <w:bCs/>
        </w:rPr>
        <w:t>Basic Principles</w:t>
      </w:r>
    </w:p>
    <w:p w14:paraId="1E786CBC" w14:textId="77777777" w:rsidR="009C24F2" w:rsidRPr="009C24F2" w:rsidRDefault="009C24F2" w:rsidP="00400947">
      <w:pPr>
        <w:numPr>
          <w:ilvl w:val="0"/>
          <w:numId w:val="5"/>
        </w:numPr>
      </w:pPr>
      <w:r w:rsidRPr="009C24F2">
        <w:t>Notification or request for tenure clock extension must be within 12 months of event</w:t>
      </w:r>
      <w:r>
        <w:t>.</w:t>
      </w:r>
    </w:p>
    <w:p w14:paraId="0CF02ECF" w14:textId="77777777" w:rsidR="009C24F2" w:rsidRPr="009C24F2" w:rsidRDefault="009C24F2" w:rsidP="00400947">
      <w:pPr>
        <w:numPr>
          <w:ilvl w:val="0"/>
          <w:numId w:val="5"/>
        </w:numPr>
      </w:pPr>
      <w:r w:rsidRPr="009C24F2">
        <w:t>The maximum probationary period may not be extended more than t</w:t>
      </w:r>
      <w:r>
        <w:t>wo</w:t>
      </w:r>
      <w:r w:rsidRPr="009C24F2">
        <w:t xml:space="preserve"> times.</w:t>
      </w:r>
    </w:p>
    <w:p w14:paraId="75406BC0" w14:textId="220B23CC" w:rsidR="009C24F2" w:rsidRPr="009C24F2" w:rsidRDefault="009C24F2" w:rsidP="00400947">
      <w:pPr>
        <w:numPr>
          <w:ilvl w:val="0"/>
          <w:numId w:val="5"/>
        </w:numPr>
      </w:pPr>
      <w:r w:rsidRPr="009C24F2">
        <w:t>Faculty may still be considered for tenure prior to the penultimate year</w:t>
      </w:r>
      <w:r w:rsidR="00B533CA">
        <w:t xml:space="preserve"> and not be considered as an early request for tenure</w:t>
      </w:r>
      <w:r>
        <w:t>.</w:t>
      </w:r>
    </w:p>
    <w:p w14:paraId="43729990" w14:textId="77777777" w:rsidR="009C24F2" w:rsidRPr="009C24F2" w:rsidRDefault="009C24F2" w:rsidP="00400947">
      <w:pPr>
        <w:numPr>
          <w:ilvl w:val="0"/>
          <w:numId w:val="5"/>
        </w:numPr>
      </w:pPr>
      <w:r w:rsidRPr="009C24F2">
        <w:t>Faculty with tenure clock extensions are evaluated as if their probationary period were the normal length</w:t>
      </w:r>
      <w:r>
        <w:t>.</w:t>
      </w:r>
    </w:p>
    <w:p w14:paraId="1E7A0A0C" w14:textId="77777777" w:rsidR="009C24F2" w:rsidRPr="009C24F2" w:rsidRDefault="009C24F2" w:rsidP="00400947">
      <w:pPr>
        <w:numPr>
          <w:ilvl w:val="0"/>
          <w:numId w:val="5"/>
        </w:numPr>
      </w:pPr>
      <w:r w:rsidRPr="009C24F2">
        <w:lastRenderedPageBreak/>
        <w:t>Faculty may appeal a denial of a requested extension to the Provost</w:t>
      </w:r>
      <w:r>
        <w:t>.</w:t>
      </w:r>
    </w:p>
    <w:p w14:paraId="4AE034F1" w14:textId="77777777" w:rsidR="009C24F2" w:rsidRDefault="009C24F2" w:rsidP="00400947"/>
    <w:p w14:paraId="165BDF70" w14:textId="77777777" w:rsidR="00837230" w:rsidRDefault="009C24F2" w:rsidP="00400947">
      <w:pPr>
        <w:jc w:val="both"/>
      </w:pPr>
      <w:r>
        <w:t>*</w:t>
      </w:r>
      <w:r w:rsidRPr="009C24F2">
        <w:t>Letters of request and certification documents</w:t>
      </w:r>
      <w:r>
        <w:t xml:space="preserve"> should not include any specifi</w:t>
      </w:r>
      <w:r w:rsidRPr="009C24F2">
        <w:t xml:space="preserve">c information </w:t>
      </w:r>
      <w:r>
        <w:t xml:space="preserve">  </w:t>
      </w:r>
      <w:r w:rsidRPr="009C24F2">
        <w:t>regarding medical history of the faculty member or a family member, including specific manifestation of diseases and disor</w:t>
      </w:r>
      <w:r>
        <w:t>ders.</w:t>
      </w:r>
    </w:p>
    <w:sectPr w:rsidR="008372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C97CA" w14:textId="77777777" w:rsidR="00994FEF" w:rsidRDefault="00994FEF" w:rsidP="000E417F">
      <w:pPr>
        <w:spacing w:line="240" w:lineRule="auto"/>
      </w:pPr>
      <w:r>
        <w:separator/>
      </w:r>
    </w:p>
  </w:endnote>
  <w:endnote w:type="continuationSeparator" w:id="0">
    <w:p w14:paraId="423900B0" w14:textId="77777777" w:rsidR="00994FEF" w:rsidRDefault="00994FEF" w:rsidP="000E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5D12B" w14:textId="77777777" w:rsidR="00994FEF" w:rsidRDefault="00994FEF" w:rsidP="000E417F">
      <w:pPr>
        <w:spacing w:line="240" w:lineRule="auto"/>
      </w:pPr>
      <w:r>
        <w:separator/>
      </w:r>
    </w:p>
  </w:footnote>
  <w:footnote w:type="continuationSeparator" w:id="0">
    <w:p w14:paraId="7407A197" w14:textId="77777777" w:rsidR="00994FEF" w:rsidRDefault="00994FEF" w:rsidP="000E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5D71" w14:textId="722CDACD" w:rsidR="003868AD" w:rsidRDefault="007201B6">
    <w:pPr>
      <w:pStyle w:val="Header"/>
    </w:pPr>
    <w:r>
      <w:t>7/8/15</w:t>
    </w:r>
  </w:p>
  <w:sdt>
    <w:sdtPr>
      <w:id w:val="1001474211"/>
      <w:docPartObj>
        <w:docPartGallery w:val="Watermarks"/>
        <w:docPartUnique/>
      </w:docPartObj>
    </w:sdtPr>
    <w:sdtEndPr/>
    <w:sdtContent>
      <w:p w14:paraId="0B5AF29E" w14:textId="35E15608" w:rsidR="000E417F" w:rsidRDefault="00994FEF">
        <w:pPr>
          <w:pStyle w:val="Header"/>
        </w:pPr>
        <w:r>
          <w:rPr>
            <w:noProof/>
          </w:rPr>
          <w:pict w14:anchorId="02F2C2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0A"/>
    <w:multiLevelType w:val="multilevel"/>
    <w:tmpl w:val="420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9020D"/>
    <w:multiLevelType w:val="multilevel"/>
    <w:tmpl w:val="C91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31FA6"/>
    <w:multiLevelType w:val="multilevel"/>
    <w:tmpl w:val="909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7C61"/>
    <w:multiLevelType w:val="multilevel"/>
    <w:tmpl w:val="DE8C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50FB1"/>
    <w:multiLevelType w:val="multilevel"/>
    <w:tmpl w:val="6A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2"/>
    <w:rsid w:val="00003B98"/>
    <w:rsid w:val="000055C1"/>
    <w:rsid w:val="000101FE"/>
    <w:rsid w:val="00013F8C"/>
    <w:rsid w:val="000162DE"/>
    <w:rsid w:val="00016D01"/>
    <w:rsid w:val="000215EE"/>
    <w:rsid w:val="0002350C"/>
    <w:rsid w:val="000332FC"/>
    <w:rsid w:val="00036669"/>
    <w:rsid w:val="000377FB"/>
    <w:rsid w:val="000441DC"/>
    <w:rsid w:val="00047186"/>
    <w:rsid w:val="00054204"/>
    <w:rsid w:val="000544D9"/>
    <w:rsid w:val="000578B8"/>
    <w:rsid w:val="00062EA0"/>
    <w:rsid w:val="0006411C"/>
    <w:rsid w:val="00066C3B"/>
    <w:rsid w:val="00074A3E"/>
    <w:rsid w:val="0007540E"/>
    <w:rsid w:val="00075844"/>
    <w:rsid w:val="00084CD4"/>
    <w:rsid w:val="00087FC1"/>
    <w:rsid w:val="0009343B"/>
    <w:rsid w:val="000B1D75"/>
    <w:rsid w:val="000B7152"/>
    <w:rsid w:val="000C088C"/>
    <w:rsid w:val="000C108B"/>
    <w:rsid w:val="000C188F"/>
    <w:rsid w:val="000C43FD"/>
    <w:rsid w:val="000D0EE8"/>
    <w:rsid w:val="000D2A96"/>
    <w:rsid w:val="000D5A0C"/>
    <w:rsid w:val="000E0E7C"/>
    <w:rsid w:val="000E136E"/>
    <w:rsid w:val="000E2A7C"/>
    <w:rsid w:val="000E32EC"/>
    <w:rsid w:val="000E397B"/>
    <w:rsid w:val="000E417F"/>
    <w:rsid w:val="000E5344"/>
    <w:rsid w:val="000F0167"/>
    <w:rsid w:val="000F0755"/>
    <w:rsid w:val="000F169F"/>
    <w:rsid w:val="000F6C07"/>
    <w:rsid w:val="000F7D33"/>
    <w:rsid w:val="001061F5"/>
    <w:rsid w:val="00110A97"/>
    <w:rsid w:val="001148BE"/>
    <w:rsid w:val="001151BE"/>
    <w:rsid w:val="001154CC"/>
    <w:rsid w:val="00115686"/>
    <w:rsid w:val="00115BC1"/>
    <w:rsid w:val="00115DD1"/>
    <w:rsid w:val="001209E2"/>
    <w:rsid w:val="00123172"/>
    <w:rsid w:val="00124158"/>
    <w:rsid w:val="0012512F"/>
    <w:rsid w:val="00132F32"/>
    <w:rsid w:val="00134D5C"/>
    <w:rsid w:val="001419F9"/>
    <w:rsid w:val="001449D1"/>
    <w:rsid w:val="001456FB"/>
    <w:rsid w:val="00150877"/>
    <w:rsid w:val="0015413E"/>
    <w:rsid w:val="001546F5"/>
    <w:rsid w:val="00154D39"/>
    <w:rsid w:val="001560C7"/>
    <w:rsid w:val="00157EC1"/>
    <w:rsid w:val="001614F1"/>
    <w:rsid w:val="00161BA2"/>
    <w:rsid w:val="00165669"/>
    <w:rsid w:val="00167343"/>
    <w:rsid w:val="00170D31"/>
    <w:rsid w:val="0017219B"/>
    <w:rsid w:val="00172CD7"/>
    <w:rsid w:val="00173D58"/>
    <w:rsid w:val="00174384"/>
    <w:rsid w:val="0018501A"/>
    <w:rsid w:val="00185409"/>
    <w:rsid w:val="0019060F"/>
    <w:rsid w:val="00190C1C"/>
    <w:rsid w:val="00193922"/>
    <w:rsid w:val="0019589A"/>
    <w:rsid w:val="001A17B3"/>
    <w:rsid w:val="001A2059"/>
    <w:rsid w:val="001A3A5C"/>
    <w:rsid w:val="001A6663"/>
    <w:rsid w:val="001A73E2"/>
    <w:rsid w:val="001A7CD9"/>
    <w:rsid w:val="001B01AF"/>
    <w:rsid w:val="001B0370"/>
    <w:rsid w:val="001B19F7"/>
    <w:rsid w:val="001B39BE"/>
    <w:rsid w:val="001B597A"/>
    <w:rsid w:val="001C48BA"/>
    <w:rsid w:val="001D093B"/>
    <w:rsid w:val="001D19CE"/>
    <w:rsid w:val="001D7765"/>
    <w:rsid w:val="001E0079"/>
    <w:rsid w:val="001E0338"/>
    <w:rsid w:val="001E078D"/>
    <w:rsid w:val="001E0D63"/>
    <w:rsid w:val="001E38DF"/>
    <w:rsid w:val="001E420E"/>
    <w:rsid w:val="001E7699"/>
    <w:rsid w:val="001F16E8"/>
    <w:rsid w:val="001F2E47"/>
    <w:rsid w:val="001F37DB"/>
    <w:rsid w:val="001F3B92"/>
    <w:rsid w:val="001F551A"/>
    <w:rsid w:val="001F569C"/>
    <w:rsid w:val="001F5DED"/>
    <w:rsid w:val="001F6541"/>
    <w:rsid w:val="001F7979"/>
    <w:rsid w:val="00200D0C"/>
    <w:rsid w:val="00202574"/>
    <w:rsid w:val="002070A8"/>
    <w:rsid w:val="00207562"/>
    <w:rsid w:val="002177E2"/>
    <w:rsid w:val="002209AF"/>
    <w:rsid w:val="00222F36"/>
    <w:rsid w:val="00224570"/>
    <w:rsid w:val="00226444"/>
    <w:rsid w:val="00226BF4"/>
    <w:rsid w:val="00227145"/>
    <w:rsid w:val="00230D86"/>
    <w:rsid w:val="002328A6"/>
    <w:rsid w:val="002370F8"/>
    <w:rsid w:val="00242C1E"/>
    <w:rsid w:val="002475A9"/>
    <w:rsid w:val="00247B07"/>
    <w:rsid w:val="00251B28"/>
    <w:rsid w:val="00255544"/>
    <w:rsid w:val="002575FA"/>
    <w:rsid w:val="002613FC"/>
    <w:rsid w:val="0026666B"/>
    <w:rsid w:val="00270861"/>
    <w:rsid w:val="002727C4"/>
    <w:rsid w:val="002735A1"/>
    <w:rsid w:val="00275B50"/>
    <w:rsid w:val="00275D12"/>
    <w:rsid w:val="00281E02"/>
    <w:rsid w:val="00287BD2"/>
    <w:rsid w:val="002917D0"/>
    <w:rsid w:val="002A10EB"/>
    <w:rsid w:val="002A1778"/>
    <w:rsid w:val="002A1CB9"/>
    <w:rsid w:val="002A6440"/>
    <w:rsid w:val="002B0A90"/>
    <w:rsid w:val="002B18AA"/>
    <w:rsid w:val="002B6337"/>
    <w:rsid w:val="002B67F6"/>
    <w:rsid w:val="002B6816"/>
    <w:rsid w:val="002B6BDE"/>
    <w:rsid w:val="002C003A"/>
    <w:rsid w:val="002C11B4"/>
    <w:rsid w:val="002C2BDA"/>
    <w:rsid w:val="002D3CA8"/>
    <w:rsid w:val="002D5D46"/>
    <w:rsid w:val="002D5F9E"/>
    <w:rsid w:val="002D70EC"/>
    <w:rsid w:val="002E5738"/>
    <w:rsid w:val="002E6C38"/>
    <w:rsid w:val="002E71F0"/>
    <w:rsid w:val="002E79F7"/>
    <w:rsid w:val="002F1E8C"/>
    <w:rsid w:val="002F3377"/>
    <w:rsid w:val="002F437A"/>
    <w:rsid w:val="002F447F"/>
    <w:rsid w:val="002F5035"/>
    <w:rsid w:val="002F7251"/>
    <w:rsid w:val="00302087"/>
    <w:rsid w:val="00305011"/>
    <w:rsid w:val="00306946"/>
    <w:rsid w:val="00307403"/>
    <w:rsid w:val="00311A1D"/>
    <w:rsid w:val="00311DEE"/>
    <w:rsid w:val="00326D6B"/>
    <w:rsid w:val="00330F30"/>
    <w:rsid w:val="003331FA"/>
    <w:rsid w:val="00333A6C"/>
    <w:rsid w:val="003343CA"/>
    <w:rsid w:val="00342955"/>
    <w:rsid w:val="00343242"/>
    <w:rsid w:val="003450D5"/>
    <w:rsid w:val="00354601"/>
    <w:rsid w:val="00356CA0"/>
    <w:rsid w:val="0035781B"/>
    <w:rsid w:val="0037047F"/>
    <w:rsid w:val="003706A0"/>
    <w:rsid w:val="00372006"/>
    <w:rsid w:val="003748A1"/>
    <w:rsid w:val="003777C8"/>
    <w:rsid w:val="0038337B"/>
    <w:rsid w:val="003868AD"/>
    <w:rsid w:val="00392D61"/>
    <w:rsid w:val="00396118"/>
    <w:rsid w:val="0039617D"/>
    <w:rsid w:val="003A0B65"/>
    <w:rsid w:val="003A2295"/>
    <w:rsid w:val="003A3EC1"/>
    <w:rsid w:val="003A4555"/>
    <w:rsid w:val="003A71E1"/>
    <w:rsid w:val="003B3F7B"/>
    <w:rsid w:val="003C4CF0"/>
    <w:rsid w:val="003C5F50"/>
    <w:rsid w:val="003D07E6"/>
    <w:rsid w:val="003D0CAC"/>
    <w:rsid w:val="003D1B6A"/>
    <w:rsid w:val="003D5C77"/>
    <w:rsid w:val="003E7ADA"/>
    <w:rsid w:val="003F30BB"/>
    <w:rsid w:val="003F5426"/>
    <w:rsid w:val="003F6689"/>
    <w:rsid w:val="003F72E1"/>
    <w:rsid w:val="00400947"/>
    <w:rsid w:val="00400BBD"/>
    <w:rsid w:val="00401E55"/>
    <w:rsid w:val="004042AB"/>
    <w:rsid w:val="00404F3B"/>
    <w:rsid w:val="00407F42"/>
    <w:rsid w:val="00417A47"/>
    <w:rsid w:val="00423B3F"/>
    <w:rsid w:val="00424A1C"/>
    <w:rsid w:val="00424EDE"/>
    <w:rsid w:val="00434213"/>
    <w:rsid w:val="00434D2F"/>
    <w:rsid w:val="004352D5"/>
    <w:rsid w:val="00436B4B"/>
    <w:rsid w:val="00441847"/>
    <w:rsid w:val="00441B56"/>
    <w:rsid w:val="0044538A"/>
    <w:rsid w:val="004473E7"/>
    <w:rsid w:val="00451A58"/>
    <w:rsid w:val="0045296C"/>
    <w:rsid w:val="00453D7F"/>
    <w:rsid w:val="00454637"/>
    <w:rsid w:val="00454AD7"/>
    <w:rsid w:val="00462BB1"/>
    <w:rsid w:val="00464CBE"/>
    <w:rsid w:val="00465E73"/>
    <w:rsid w:val="004716C2"/>
    <w:rsid w:val="004728DC"/>
    <w:rsid w:val="00472DEC"/>
    <w:rsid w:val="00475972"/>
    <w:rsid w:val="0048196F"/>
    <w:rsid w:val="004878E0"/>
    <w:rsid w:val="0049206F"/>
    <w:rsid w:val="00494712"/>
    <w:rsid w:val="0049518F"/>
    <w:rsid w:val="00497E9D"/>
    <w:rsid w:val="004A53E9"/>
    <w:rsid w:val="004A6E4E"/>
    <w:rsid w:val="004A78D8"/>
    <w:rsid w:val="004B03BF"/>
    <w:rsid w:val="004B3822"/>
    <w:rsid w:val="004B4FAD"/>
    <w:rsid w:val="004B6473"/>
    <w:rsid w:val="004B7EA4"/>
    <w:rsid w:val="004C5B45"/>
    <w:rsid w:val="004D0DD5"/>
    <w:rsid w:val="004D1C9B"/>
    <w:rsid w:val="004D224C"/>
    <w:rsid w:val="004D3132"/>
    <w:rsid w:val="004D3CE7"/>
    <w:rsid w:val="004D4585"/>
    <w:rsid w:val="004D7FF6"/>
    <w:rsid w:val="004E135D"/>
    <w:rsid w:val="004E7952"/>
    <w:rsid w:val="004F0232"/>
    <w:rsid w:val="004F09F5"/>
    <w:rsid w:val="004F122E"/>
    <w:rsid w:val="005016CA"/>
    <w:rsid w:val="00501D06"/>
    <w:rsid w:val="00503D9F"/>
    <w:rsid w:val="00504DD3"/>
    <w:rsid w:val="0052048F"/>
    <w:rsid w:val="005346D4"/>
    <w:rsid w:val="00534DCE"/>
    <w:rsid w:val="00540984"/>
    <w:rsid w:val="005477C4"/>
    <w:rsid w:val="005508CB"/>
    <w:rsid w:val="00552351"/>
    <w:rsid w:val="00553515"/>
    <w:rsid w:val="00553864"/>
    <w:rsid w:val="00554DDB"/>
    <w:rsid w:val="00555043"/>
    <w:rsid w:val="00555424"/>
    <w:rsid w:val="005554CD"/>
    <w:rsid w:val="00560E20"/>
    <w:rsid w:val="00561BF0"/>
    <w:rsid w:val="00562215"/>
    <w:rsid w:val="005666F6"/>
    <w:rsid w:val="005669AB"/>
    <w:rsid w:val="00567A33"/>
    <w:rsid w:val="00573A71"/>
    <w:rsid w:val="00575450"/>
    <w:rsid w:val="00575A9C"/>
    <w:rsid w:val="00577331"/>
    <w:rsid w:val="00577F6F"/>
    <w:rsid w:val="00586164"/>
    <w:rsid w:val="00591B07"/>
    <w:rsid w:val="005935AA"/>
    <w:rsid w:val="00594BE5"/>
    <w:rsid w:val="00595744"/>
    <w:rsid w:val="00597C60"/>
    <w:rsid w:val="005A0092"/>
    <w:rsid w:val="005A0D84"/>
    <w:rsid w:val="005A1B47"/>
    <w:rsid w:val="005A22AD"/>
    <w:rsid w:val="005A72EE"/>
    <w:rsid w:val="005B1A34"/>
    <w:rsid w:val="005B5274"/>
    <w:rsid w:val="005B725B"/>
    <w:rsid w:val="005C04B2"/>
    <w:rsid w:val="005C5CA1"/>
    <w:rsid w:val="005D2339"/>
    <w:rsid w:val="005D3A38"/>
    <w:rsid w:val="005D594C"/>
    <w:rsid w:val="005E0808"/>
    <w:rsid w:val="005E1431"/>
    <w:rsid w:val="005E2BBF"/>
    <w:rsid w:val="005E6774"/>
    <w:rsid w:val="005F160C"/>
    <w:rsid w:val="005F16E2"/>
    <w:rsid w:val="005F173C"/>
    <w:rsid w:val="005F222D"/>
    <w:rsid w:val="005F43AE"/>
    <w:rsid w:val="005F51EF"/>
    <w:rsid w:val="005F5744"/>
    <w:rsid w:val="005F778E"/>
    <w:rsid w:val="005F77CC"/>
    <w:rsid w:val="005F7E3E"/>
    <w:rsid w:val="00601905"/>
    <w:rsid w:val="00602806"/>
    <w:rsid w:val="006038FA"/>
    <w:rsid w:val="00607A41"/>
    <w:rsid w:val="00612FBB"/>
    <w:rsid w:val="00614166"/>
    <w:rsid w:val="006147DC"/>
    <w:rsid w:val="00615EC1"/>
    <w:rsid w:val="00620A51"/>
    <w:rsid w:val="006225CC"/>
    <w:rsid w:val="00622B95"/>
    <w:rsid w:val="00623CC7"/>
    <w:rsid w:val="006245FB"/>
    <w:rsid w:val="00625874"/>
    <w:rsid w:val="00625F50"/>
    <w:rsid w:val="0062729E"/>
    <w:rsid w:val="006302F0"/>
    <w:rsid w:val="00631661"/>
    <w:rsid w:val="00635309"/>
    <w:rsid w:val="00636EA6"/>
    <w:rsid w:val="00637D21"/>
    <w:rsid w:val="00640360"/>
    <w:rsid w:val="00650786"/>
    <w:rsid w:val="00654375"/>
    <w:rsid w:val="00654C53"/>
    <w:rsid w:val="006554CA"/>
    <w:rsid w:val="00657DDE"/>
    <w:rsid w:val="006624AC"/>
    <w:rsid w:val="00666642"/>
    <w:rsid w:val="00673DBC"/>
    <w:rsid w:val="0067558D"/>
    <w:rsid w:val="00680061"/>
    <w:rsid w:val="00685D85"/>
    <w:rsid w:val="00686C0A"/>
    <w:rsid w:val="00686D68"/>
    <w:rsid w:val="00696530"/>
    <w:rsid w:val="006A3A18"/>
    <w:rsid w:val="006A70D4"/>
    <w:rsid w:val="006B1385"/>
    <w:rsid w:val="006B3A1D"/>
    <w:rsid w:val="006B58FD"/>
    <w:rsid w:val="006B6074"/>
    <w:rsid w:val="006B621C"/>
    <w:rsid w:val="006B636D"/>
    <w:rsid w:val="006C5E28"/>
    <w:rsid w:val="006C6922"/>
    <w:rsid w:val="006D5B47"/>
    <w:rsid w:val="006D6815"/>
    <w:rsid w:val="006E02DB"/>
    <w:rsid w:val="006F7F43"/>
    <w:rsid w:val="00701527"/>
    <w:rsid w:val="00701826"/>
    <w:rsid w:val="00705C27"/>
    <w:rsid w:val="00713B67"/>
    <w:rsid w:val="00716F6D"/>
    <w:rsid w:val="007201B6"/>
    <w:rsid w:val="0072111F"/>
    <w:rsid w:val="00726467"/>
    <w:rsid w:val="007339DF"/>
    <w:rsid w:val="0074173F"/>
    <w:rsid w:val="00752AA7"/>
    <w:rsid w:val="0075630B"/>
    <w:rsid w:val="007575D7"/>
    <w:rsid w:val="00757AED"/>
    <w:rsid w:val="007615E1"/>
    <w:rsid w:val="00762AED"/>
    <w:rsid w:val="00766516"/>
    <w:rsid w:val="007708AF"/>
    <w:rsid w:val="0077098B"/>
    <w:rsid w:val="00774D14"/>
    <w:rsid w:val="0077641A"/>
    <w:rsid w:val="00781EE6"/>
    <w:rsid w:val="00784653"/>
    <w:rsid w:val="00787192"/>
    <w:rsid w:val="00787732"/>
    <w:rsid w:val="007933B0"/>
    <w:rsid w:val="007934F4"/>
    <w:rsid w:val="00793C21"/>
    <w:rsid w:val="007950A5"/>
    <w:rsid w:val="007A6090"/>
    <w:rsid w:val="007A6FA1"/>
    <w:rsid w:val="007A7F8A"/>
    <w:rsid w:val="007B1A65"/>
    <w:rsid w:val="007B3964"/>
    <w:rsid w:val="007B39DF"/>
    <w:rsid w:val="007B7B49"/>
    <w:rsid w:val="007C181B"/>
    <w:rsid w:val="007C1B5C"/>
    <w:rsid w:val="007C33CA"/>
    <w:rsid w:val="007C4E96"/>
    <w:rsid w:val="007C65D4"/>
    <w:rsid w:val="007C6A01"/>
    <w:rsid w:val="007D1296"/>
    <w:rsid w:val="007D5EA2"/>
    <w:rsid w:val="007D6CE9"/>
    <w:rsid w:val="007E05A3"/>
    <w:rsid w:val="007E0633"/>
    <w:rsid w:val="007E2AD8"/>
    <w:rsid w:val="007E49EE"/>
    <w:rsid w:val="007E4FB6"/>
    <w:rsid w:val="007E6CA0"/>
    <w:rsid w:val="007F0D71"/>
    <w:rsid w:val="007F537B"/>
    <w:rsid w:val="007F70F1"/>
    <w:rsid w:val="00800DE1"/>
    <w:rsid w:val="00805A50"/>
    <w:rsid w:val="008064C7"/>
    <w:rsid w:val="00806AF1"/>
    <w:rsid w:val="00810F3A"/>
    <w:rsid w:val="00810FAA"/>
    <w:rsid w:val="00813D99"/>
    <w:rsid w:val="008149CB"/>
    <w:rsid w:val="00814E2D"/>
    <w:rsid w:val="00815BDD"/>
    <w:rsid w:val="00815E39"/>
    <w:rsid w:val="00824A11"/>
    <w:rsid w:val="00832C56"/>
    <w:rsid w:val="00833D33"/>
    <w:rsid w:val="008352B2"/>
    <w:rsid w:val="008362A5"/>
    <w:rsid w:val="00837230"/>
    <w:rsid w:val="00840402"/>
    <w:rsid w:val="008501C1"/>
    <w:rsid w:val="0085064B"/>
    <w:rsid w:val="008527AA"/>
    <w:rsid w:val="00871D3C"/>
    <w:rsid w:val="00872BC7"/>
    <w:rsid w:val="00873C2F"/>
    <w:rsid w:val="008748DD"/>
    <w:rsid w:val="00874A6F"/>
    <w:rsid w:val="008828CF"/>
    <w:rsid w:val="00882BD8"/>
    <w:rsid w:val="00882E32"/>
    <w:rsid w:val="00886636"/>
    <w:rsid w:val="00886D7B"/>
    <w:rsid w:val="00893E62"/>
    <w:rsid w:val="00896FD7"/>
    <w:rsid w:val="00897822"/>
    <w:rsid w:val="008A0A39"/>
    <w:rsid w:val="008A242F"/>
    <w:rsid w:val="008A3079"/>
    <w:rsid w:val="008A5464"/>
    <w:rsid w:val="008B2069"/>
    <w:rsid w:val="008B30B4"/>
    <w:rsid w:val="008C5B19"/>
    <w:rsid w:val="008C5EA7"/>
    <w:rsid w:val="008C7857"/>
    <w:rsid w:val="008E131C"/>
    <w:rsid w:val="008E4C64"/>
    <w:rsid w:val="008F309D"/>
    <w:rsid w:val="008F39A2"/>
    <w:rsid w:val="008F534D"/>
    <w:rsid w:val="00901097"/>
    <w:rsid w:val="00901DEB"/>
    <w:rsid w:val="009034DB"/>
    <w:rsid w:val="00903793"/>
    <w:rsid w:val="009057EA"/>
    <w:rsid w:val="00906AA1"/>
    <w:rsid w:val="0090756E"/>
    <w:rsid w:val="00913083"/>
    <w:rsid w:val="00914D72"/>
    <w:rsid w:val="00916025"/>
    <w:rsid w:val="009162F2"/>
    <w:rsid w:val="00916914"/>
    <w:rsid w:val="00916A86"/>
    <w:rsid w:val="009236AA"/>
    <w:rsid w:val="00925FBA"/>
    <w:rsid w:val="00926B04"/>
    <w:rsid w:val="00926C57"/>
    <w:rsid w:val="00930C59"/>
    <w:rsid w:val="0093366A"/>
    <w:rsid w:val="00935482"/>
    <w:rsid w:val="009372AA"/>
    <w:rsid w:val="00937843"/>
    <w:rsid w:val="009445FB"/>
    <w:rsid w:val="00951F69"/>
    <w:rsid w:val="00952CB9"/>
    <w:rsid w:val="00956146"/>
    <w:rsid w:val="00962856"/>
    <w:rsid w:val="0096698A"/>
    <w:rsid w:val="00970452"/>
    <w:rsid w:val="0097173B"/>
    <w:rsid w:val="009726F2"/>
    <w:rsid w:val="009733B7"/>
    <w:rsid w:val="00975683"/>
    <w:rsid w:val="00977966"/>
    <w:rsid w:val="00981E12"/>
    <w:rsid w:val="00981EAD"/>
    <w:rsid w:val="00983B76"/>
    <w:rsid w:val="009845CA"/>
    <w:rsid w:val="00984A6D"/>
    <w:rsid w:val="00990422"/>
    <w:rsid w:val="00990780"/>
    <w:rsid w:val="009919D3"/>
    <w:rsid w:val="00993FE8"/>
    <w:rsid w:val="00994FEF"/>
    <w:rsid w:val="00995392"/>
    <w:rsid w:val="009A254A"/>
    <w:rsid w:val="009A26DB"/>
    <w:rsid w:val="009A51F0"/>
    <w:rsid w:val="009A67EF"/>
    <w:rsid w:val="009B0AA7"/>
    <w:rsid w:val="009B0F3F"/>
    <w:rsid w:val="009B3764"/>
    <w:rsid w:val="009C24F2"/>
    <w:rsid w:val="009C2C42"/>
    <w:rsid w:val="009C348F"/>
    <w:rsid w:val="009C4FCD"/>
    <w:rsid w:val="009C5247"/>
    <w:rsid w:val="009C6802"/>
    <w:rsid w:val="009D0947"/>
    <w:rsid w:val="009D4CCC"/>
    <w:rsid w:val="009E0DA6"/>
    <w:rsid w:val="009E56A4"/>
    <w:rsid w:val="009E63EA"/>
    <w:rsid w:val="009F47B2"/>
    <w:rsid w:val="009F5F26"/>
    <w:rsid w:val="00A0607B"/>
    <w:rsid w:val="00A11109"/>
    <w:rsid w:val="00A119F3"/>
    <w:rsid w:val="00A11B00"/>
    <w:rsid w:val="00A11BF3"/>
    <w:rsid w:val="00A13031"/>
    <w:rsid w:val="00A13574"/>
    <w:rsid w:val="00A20052"/>
    <w:rsid w:val="00A208D3"/>
    <w:rsid w:val="00A223EA"/>
    <w:rsid w:val="00A25DC1"/>
    <w:rsid w:val="00A2656A"/>
    <w:rsid w:val="00A27170"/>
    <w:rsid w:val="00A27274"/>
    <w:rsid w:val="00A27FB9"/>
    <w:rsid w:val="00A312C3"/>
    <w:rsid w:val="00A349A8"/>
    <w:rsid w:val="00A35346"/>
    <w:rsid w:val="00A363A8"/>
    <w:rsid w:val="00A37505"/>
    <w:rsid w:val="00A41D5C"/>
    <w:rsid w:val="00A421D6"/>
    <w:rsid w:val="00A42318"/>
    <w:rsid w:val="00A47533"/>
    <w:rsid w:val="00A56CAA"/>
    <w:rsid w:val="00A5706C"/>
    <w:rsid w:val="00A663F0"/>
    <w:rsid w:val="00A669A9"/>
    <w:rsid w:val="00A71D5B"/>
    <w:rsid w:val="00A72FE3"/>
    <w:rsid w:val="00A800F6"/>
    <w:rsid w:val="00A80EC0"/>
    <w:rsid w:val="00A81184"/>
    <w:rsid w:val="00A82A2B"/>
    <w:rsid w:val="00A83586"/>
    <w:rsid w:val="00A84167"/>
    <w:rsid w:val="00A854D4"/>
    <w:rsid w:val="00A9063C"/>
    <w:rsid w:val="00A91778"/>
    <w:rsid w:val="00A95DFA"/>
    <w:rsid w:val="00A96733"/>
    <w:rsid w:val="00A96E7D"/>
    <w:rsid w:val="00AA3359"/>
    <w:rsid w:val="00AA38C4"/>
    <w:rsid w:val="00AA463E"/>
    <w:rsid w:val="00AB301F"/>
    <w:rsid w:val="00AB7D6C"/>
    <w:rsid w:val="00AC18ED"/>
    <w:rsid w:val="00AC33AE"/>
    <w:rsid w:val="00AC341A"/>
    <w:rsid w:val="00AC4214"/>
    <w:rsid w:val="00AC7321"/>
    <w:rsid w:val="00AC7B5E"/>
    <w:rsid w:val="00AD377D"/>
    <w:rsid w:val="00AD3A24"/>
    <w:rsid w:val="00AD44FD"/>
    <w:rsid w:val="00AE08C8"/>
    <w:rsid w:val="00AE25D3"/>
    <w:rsid w:val="00AE41C4"/>
    <w:rsid w:val="00AE49B3"/>
    <w:rsid w:val="00AE4A96"/>
    <w:rsid w:val="00AE73EF"/>
    <w:rsid w:val="00AE7B52"/>
    <w:rsid w:val="00AF005C"/>
    <w:rsid w:val="00AF18EE"/>
    <w:rsid w:val="00AF3A43"/>
    <w:rsid w:val="00AF5F80"/>
    <w:rsid w:val="00AF6FC6"/>
    <w:rsid w:val="00B017EF"/>
    <w:rsid w:val="00B01AC8"/>
    <w:rsid w:val="00B025E2"/>
    <w:rsid w:val="00B07F40"/>
    <w:rsid w:val="00B14FFC"/>
    <w:rsid w:val="00B2179F"/>
    <w:rsid w:val="00B21915"/>
    <w:rsid w:val="00B26BA2"/>
    <w:rsid w:val="00B30EA4"/>
    <w:rsid w:val="00B323A7"/>
    <w:rsid w:val="00B32FB4"/>
    <w:rsid w:val="00B338B2"/>
    <w:rsid w:val="00B341C5"/>
    <w:rsid w:val="00B35A26"/>
    <w:rsid w:val="00B37A3F"/>
    <w:rsid w:val="00B425E9"/>
    <w:rsid w:val="00B4290B"/>
    <w:rsid w:val="00B42FCF"/>
    <w:rsid w:val="00B44B71"/>
    <w:rsid w:val="00B525F8"/>
    <w:rsid w:val="00B533CA"/>
    <w:rsid w:val="00B55291"/>
    <w:rsid w:val="00B60601"/>
    <w:rsid w:val="00B620A0"/>
    <w:rsid w:val="00B65E5A"/>
    <w:rsid w:val="00B664D0"/>
    <w:rsid w:val="00B70084"/>
    <w:rsid w:val="00B7014D"/>
    <w:rsid w:val="00B71822"/>
    <w:rsid w:val="00B77F3C"/>
    <w:rsid w:val="00B83DEB"/>
    <w:rsid w:val="00B90B40"/>
    <w:rsid w:val="00B91522"/>
    <w:rsid w:val="00B93EF4"/>
    <w:rsid w:val="00B95B8B"/>
    <w:rsid w:val="00BA0023"/>
    <w:rsid w:val="00BA1EAD"/>
    <w:rsid w:val="00BA39E9"/>
    <w:rsid w:val="00BA64B2"/>
    <w:rsid w:val="00BA6C4B"/>
    <w:rsid w:val="00BB1FF3"/>
    <w:rsid w:val="00BC5987"/>
    <w:rsid w:val="00BC62FF"/>
    <w:rsid w:val="00BD24DF"/>
    <w:rsid w:val="00BD6DC1"/>
    <w:rsid w:val="00BD729E"/>
    <w:rsid w:val="00BD737C"/>
    <w:rsid w:val="00BE07BF"/>
    <w:rsid w:val="00BE113B"/>
    <w:rsid w:val="00BE3233"/>
    <w:rsid w:val="00BE3B21"/>
    <w:rsid w:val="00BF1DBB"/>
    <w:rsid w:val="00BF22B4"/>
    <w:rsid w:val="00BF2511"/>
    <w:rsid w:val="00BF37D4"/>
    <w:rsid w:val="00C001AB"/>
    <w:rsid w:val="00C0332A"/>
    <w:rsid w:val="00C04828"/>
    <w:rsid w:val="00C079A8"/>
    <w:rsid w:val="00C131EC"/>
    <w:rsid w:val="00C213AA"/>
    <w:rsid w:val="00C2387A"/>
    <w:rsid w:val="00C26EEC"/>
    <w:rsid w:val="00C31B81"/>
    <w:rsid w:val="00C3216F"/>
    <w:rsid w:val="00C338FE"/>
    <w:rsid w:val="00C341F5"/>
    <w:rsid w:val="00C370D5"/>
    <w:rsid w:val="00C3764A"/>
    <w:rsid w:val="00C37703"/>
    <w:rsid w:val="00C47593"/>
    <w:rsid w:val="00C52F51"/>
    <w:rsid w:val="00C540F3"/>
    <w:rsid w:val="00C55D73"/>
    <w:rsid w:val="00C575CF"/>
    <w:rsid w:val="00C61766"/>
    <w:rsid w:val="00C66F3B"/>
    <w:rsid w:val="00C66FFE"/>
    <w:rsid w:val="00C67DE8"/>
    <w:rsid w:val="00C712E7"/>
    <w:rsid w:val="00C72C56"/>
    <w:rsid w:val="00C733E9"/>
    <w:rsid w:val="00C771BF"/>
    <w:rsid w:val="00C831F0"/>
    <w:rsid w:val="00C909FF"/>
    <w:rsid w:val="00C90DFD"/>
    <w:rsid w:val="00C92E5D"/>
    <w:rsid w:val="00CA391C"/>
    <w:rsid w:val="00CB5C32"/>
    <w:rsid w:val="00CB7EE4"/>
    <w:rsid w:val="00CC1772"/>
    <w:rsid w:val="00CC1A04"/>
    <w:rsid w:val="00CC42F6"/>
    <w:rsid w:val="00CC489E"/>
    <w:rsid w:val="00CC792B"/>
    <w:rsid w:val="00CE0FDC"/>
    <w:rsid w:val="00CE208E"/>
    <w:rsid w:val="00CE4485"/>
    <w:rsid w:val="00CF152C"/>
    <w:rsid w:val="00CF6090"/>
    <w:rsid w:val="00D009F9"/>
    <w:rsid w:val="00D0108A"/>
    <w:rsid w:val="00D02825"/>
    <w:rsid w:val="00D03E78"/>
    <w:rsid w:val="00D11123"/>
    <w:rsid w:val="00D138DC"/>
    <w:rsid w:val="00D158F9"/>
    <w:rsid w:val="00D2083E"/>
    <w:rsid w:val="00D26A1D"/>
    <w:rsid w:val="00D277E5"/>
    <w:rsid w:val="00D307AD"/>
    <w:rsid w:val="00D34B0E"/>
    <w:rsid w:val="00D40116"/>
    <w:rsid w:val="00D444B1"/>
    <w:rsid w:val="00D455EA"/>
    <w:rsid w:val="00D501F8"/>
    <w:rsid w:val="00D50E4E"/>
    <w:rsid w:val="00D510A1"/>
    <w:rsid w:val="00D5131E"/>
    <w:rsid w:val="00D51500"/>
    <w:rsid w:val="00D533F8"/>
    <w:rsid w:val="00D56659"/>
    <w:rsid w:val="00D56EDF"/>
    <w:rsid w:val="00D61000"/>
    <w:rsid w:val="00D652E9"/>
    <w:rsid w:val="00D72608"/>
    <w:rsid w:val="00D76371"/>
    <w:rsid w:val="00D765E5"/>
    <w:rsid w:val="00D76898"/>
    <w:rsid w:val="00D93C2B"/>
    <w:rsid w:val="00DA12FC"/>
    <w:rsid w:val="00DA44E9"/>
    <w:rsid w:val="00DA6756"/>
    <w:rsid w:val="00DA765D"/>
    <w:rsid w:val="00DA7F92"/>
    <w:rsid w:val="00DB065A"/>
    <w:rsid w:val="00DB1F37"/>
    <w:rsid w:val="00DB271D"/>
    <w:rsid w:val="00DB5DE8"/>
    <w:rsid w:val="00DB6A68"/>
    <w:rsid w:val="00DC0E2E"/>
    <w:rsid w:val="00DC73C5"/>
    <w:rsid w:val="00DD11EA"/>
    <w:rsid w:val="00DD1294"/>
    <w:rsid w:val="00DD342C"/>
    <w:rsid w:val="00DD4136"/>
    <w:rsid w:val="00DD664D"/>
    <w:rsid w:val="00DE56EE"/>
    <w:rsid w:val="00DE63B3"/>
    <w:rsid w:val="00DF48F0"/>
    <w:rsid w:val="00DF573C"/>
    <w:rsid w:val="00E04155"/>
    <w:rsid w:val="00E06319"/>
    <w:rsid w:val="00E07F45"/>
    <w:rsid w:val="00E12861"/>
    <w:rsid w:val="00E12935"/>
    <w:rsid w:val="00E12D09"/>
    <w:rsid w:val="00E13153"/>
    <w:rsid w:val="00E13F01"/>
    <w:rsid w:val="00E177BD"/>
    <w:rsid w:val="00E21059"/>
    <w:rsid w:val="00E24F79"/>
    <w:rsid w:val="00E25534"/>
    <w:rsid w:val="00E322A1"/>
    <w:rsid w:val="00E3314D"/>
    <w:rsid w:val="00E337C9"/>
    <w:rsid w:val="00E33CD6"/>
    <w:rsid w:val="00E3479D"/>
    <w:rsid w:val="00E349BA"/>
    <w:rsid w:val="00E401D8"/>
    <w:rsid w:val="00E420BA"/>
    <w:rsid w:val="00E43898"/>
    <w:rsid w:val="00E4452C"/>
    <w:rsid w:val="00E54776"/>
    <w:rsid w:val="00E554F1"/>
    <w:rsid w:val="00E618DB"/>
    <w:rsid w:val="00E65903"/>
    <w:rsid w:val="00E66310"/>
    <w:rsid w:val="00E66F28"/>
    <w:rsid w:val="00E70A59"/>
    <w:rsid w:val="00E71FF5"/>
    <w:rsid w:val="00E733A6"/>
    <w:rsid w:val="00E80684"/>
    <w:rsid w:val="00E8269A"/>
    <w:rsid w:val="00E830EF"/>
    <w:rsid w:val="00E86877"/>
    <w:rsid w:val="00E96748"/>
    <w:rsid w:val="00EA3B40"/>
    <w:rsid w:val="00EB5AF7"/>
    <w:rsid w:val="00EC0517"/>
    <w:rsid w:val="00EC2522"/>
    <w:rsid w:val="00EC6EAD"/>
    <w:rsid w:val="00EC77A2"/>
    <w:rsid w:val="00ED12BC"/>
    <w:rsid w:val="00ED1698"/>
    <w:rsid w:val="00ED498C"/>
    <w:rsid w:val="00ED727E"/>
    <w:rsid w:val="00EE086A"/>
    <w:rsid w:val="00EE199D"/>
    <w:rsid w:val="00EF00FA"/>
    <w:rsid w:val="00EF2F95"/>
    <w:rsid w:val="00EF40BF"/>
    <w:rsid w:val="00EF7BEC"/>
    <w:rsid w:val="00F026FD"/>
    <w:rsid w:val="00F03D3F"/>
    <w:rsid w:val="00F04045"/>
    <w:rsid w:val="00F04849"/>
    <w:rsid w:val="00F14632"/>
    <w:rsid w:val="00F171C7"/>
    <w:rsid w:val="00F2145E"/>
    <w:rsid w:val="00F2355D"/>
    <w:rsid w:val="00F43DDB"/>
    <w:rsid w:val="00F45506"/>
    <w:rsid w:val="00F50FC1"/>
    <w:rsid w:val="00F51D2E"/>
    <w:rsid w:val="00F51F90"/>
    <w:rsid w:val="00F52A87"/>
    <w:rsid w:val="00F56963"/>
    <w:rsid w:val="00F6121C"/>
    <w:rsid w:val="00F6626F"/>
    <w:rsid w:val="00F66541"/>
    <w:rsid w:val="00F7065A"/>
    <w:rsid w:val="00F70825"/>
    <w:rsid w:val="00F7194A"/>
    <w:rsid w:val="00F753E7"/>
    <w:rsid w:val="00F82719"/>
    <w:rsid w:val="00F843C7"/>
    <w:rsid w:val="00F90B29"/>
    <w:rsid w:val="00F91EC1"/>
    <w:rsid w:val="00F92559"/>
    <w:rsid w:val="00F93AC3"/>
    <w:rsid w:val="00F94955"/>
    <w:rsid w:val="00FA1833"/>
    <w:rsid w:val="00FA4405"/>
    <w:rsid w:val="00FA5983"/>
    <w:rsid w:val="00FB04A8"/>
    <w:rsid w:val="00FB0A5E"/>
    <w:rsid w:val="00FB2776"/>
    <w:rsid w:val="00FB316B"/>
    <w:rsid w:val="00FB3B82"/>
    <w:rsid w:val="00FB3BBF"/>
    <w:rsid w:val="00FC21FA"/>
    <w:rsid w:val="00FC273D"/>
    <w:rsid w:val="00FC288B"/>
    <w:rsid w:val="00FC4BCA"/>
    <w:rsid w:val="00FC6B3C"/>
    <w:rsid w:val="00FD20F8"/>
    <w:rsid w:val="00FD67B3"/>
    <w:rsid w:val="00FD7670"/>
    <w:rsid w:val="00FE09E1"/>
    <w:rsid w:val="00FE35B7"/>
    <w:rsid w:val="00FF2610"/>
    <w:rsid w:val="00FF2675"/>
    <w:rsid w:val="00FF4972"/>
    <w:rsid w:val="00FF5B7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452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4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7F"/>
  </w:style>
  <w:style w:type="paragraph" w:styleId="Footer">
    <w:name w:val="footer"/>
    <w:basedOn w:val="Normal"/>
    <w:link w:val="FooterChar"/>
    <w:uiPriority w:val="99"/>
    <w:unhideWhenUsed/>
    <w:rsid w:val="000E4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4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7F"/>
  </w:style>
  <w:style w:type="paragraph" w:styleId="Footer">
    <w:name w:val="footer"/>
    <w:basedOn w:val="Normal"/>
    <w:link w:val="FooterChar"/>
    <w:uiPriority w:val="99"/>
    <w:unhideWhenUsed/>
    <w:rsid w:val="000E4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9E0B-FBD8-43AB-B7C3-D953257B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Curtis</dc:creator>
  <cp:lastModifiedBy>Peggy Bower</cp:lastModifiedBy>
  <cp:revision>2</cp:revision>
  <dcterms:created xsi:type="dcterms:W3CDTF">2015-07-08T17:49:00Z</dcterms:created>
  <dcterms:modified xsi:type="dcterms:W3CDTF">2015-07-08T17:49:00Z</dcterms:modified>
</cp:coreProperties>
</file>