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88" w:rsidRPr="00E5797A" w:rsidRDefault="0052497D">
      <w:pPr>
        <w:rPr>
          <w:rFonts w:cs="Times New Roman"/>
          <w:b/>
        </w:rPr>
      </w:pPr>
      <w:r w:rsidRPr="00E5797A">
        <w:rPr>
          <w:rFonts w:cs="Times New Roman"/>
          <w:b/>
        </w:rPr>
        <w:t>Indoor Air Quality</w:t>
      </w:r>
      <w:r w:rsidR="001920DD" w:rsidRPr="00E5797A">
        <w:rPr>
          <w:rFonts w:cs="Times New Roman"/>
          <w:b/>
        </w:rPr>
        <w:t xml:space="preserve"> </w:t>
      </w:r>
    </w:p>
    <w:p w:rsidR="008B3A1E" w:rsidRPr="00E5797A" w:rsidRDefault="00BD3088" w:rsidP="008B3A1E">
      <w:pPr>
        <w:autoSpaceDE w:val="0"/>
        <w:autoSpaceDN w:val="0"/>
        <w:adjustRightInd w:val="0"/>
        <w:spacing w:after="0" w:line="240" w:lineRule="auto"/>
        <w:rPr>
          <w:rFonts w:cs="Times New Roman"/>
          <w:b/>
        </w:rPr>
      </w:pPr>
      <w:r w:rsidRPr="00E5797A">
        <w:rPr>
          <w:rFonts w:cs="Times New Roman"/>
          <w:b/>
        </w:rPr>
        <w:t>Facts</w:t>
      </w:r>
    </w:p>
    <w:p w:rsidR="00F7176A" w:rsidRPr="00E5797A" w:rsidRDefault="00F7176A" w:rsidP="00F7176A">
      <w:pPr>
        <w:autoSpaceDE w:val="0"/>
        <w:autoSpaceDN w:val="0"/>
        <w:adjustRightInd w:val="0"/>
        <w:spacing w:after="0" w:line="240" w:lineRule="auto"/>
        <w:rPr>
          <w:rFonts w:cs="Times New Roman"/>
        </w:rPr>
      </w:pPr>
      <w:r w:rsidRPr="00E5797A">
        <w:rPr>
          <w:rFonts w:cs="Times New Roman"/>
        </w:rPr>
        <w:t xml:space="preserve">There are many types of indoor pollutants that have been implicated in indoor air quality (IAQ) problems. </w:t>
      </w:r>
    </w:p>
    <w:p w:rsidR="00F7176A" w:rsidRPr="00E5797A" w:rsidRDefault="00F7176A" w:rsidP="00F7176A">
      <w:pPr>
        <w:autoSpaceDE w:val="0"/>
        <w:autoSpaceDN w:val="0"/>
        <w:adjustRightInd w:val="0"/>
        <w:spacing w:after="0" w:line="240" w:lineRule="auto"/>
        <w:rPr>
          <w:rFonts w:cs="Times New Roman"/>
          <w:b/>
        </w:rPr>
      </w:pPr>
    </w:p>
    <w:p w:rsidR="00F7176A" w:rsidRPr="00E5797A" w:rsidRDefault="00F7176A" w:rsidP="00F7176A">
      <w:pPr>
        <w:autoSpaceDE w:val="0"/>
        <w:autoSpaceDN w:val="0"/>
        <w:adjustRightInd w:val="0"/>
        <w:spacing w:after="0" w:line="240" w:lineRule="auto"/>
        <w:rPr>
          <w:rFonts w:cs="Times New Roman"/>
          <w:b/>
        </w:rPr>
        <w:sectPr w:rsidR="00F7176A" w:rsidRPr="00E5797A" w:rsidSect="00F7176A">
          <w:type w:val="continuous"/>
          <w:pgSz w:w="12240" w:h="15840"/>
          <w:pgMar w:top="1440" w:right="1440" w:bottom="1440" w:left="1440" w:header="720" w:footer="720" w:gutter="0"/>
          <w:cols w:space="720"/>
          <w:docGrid w:linePitch="360"/>
        </w:sectPr>
      </w:pPr>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Dust" w:history="1">
        <w:r w:rsidR="00F7176A" w:rsidRPr="00E5797A">
          <w:rPr>
            <w:rStyle w:val="Hyperlink"/>
            <w:rFonts w:cs="Times New Roman"/>
            <w:b/>
          </w:rPr>
          <w:t>Airborne dust</w:t>
        </w:r>
      </w:hyperlink>
      <w:r w:rsidR="00F7176A" w:rsidRPr="00E5797A">
        <w:rPr>
          <w:rFonts w:cs="Times New Roman"/>
          <w:b/>
        </w:rPr>
        <w:t xml:space="preserve"> </w:t>
      </w:r>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Asbestos" w:history="1">
        <w:r w:rsidR="00F7176A" w:rsidRPr="00E5797A">
          <w:rPr>
            <w:rStyle w:val="Hyperlink"/>
            <w:rFonts w:cs="Times New Roman"/>
            <w:b/>
          </w:rPr>
          <w:t>Asbestos</w:t>
        </w:r>
      </w:hyperlink>
    </w:p>
    <w:p w:rsidR="00F7176A" w:rsidRPr="00E5797A" w:rsidRDefault="00FD3561" w:rsidP="00F7176A">
      <w:pPr>
        <w:pStyle w:val="ListParagraph"/>
        <w:numPr>
          <w:ilvl w:val="0"/>
          <w:numId w:val="2"/>
        </w:numPr>
        <w:autoSpaceDE w:val="0"/>
        <w:autoSpaceDN w:val="0"/>
        <w:adjustRightInd w:val="0"/>
        <w:spacing w:after="0" w:line="240" w:lineRule="auto"/>
        <w:rPr>
          <w:rFonts w:cs="Times New Roman"/>
        </w:rPr>
      </w:pPr>
      <w:hyperlink w:anchor="Bioaerosols" w:history="1">
        <w:proofErr w:type="spellStart"/>
        <w:r w:rsidR="00F7176A" w:rsidRPr="00E5797A">
          <w:rPr>
            <w:rStyle w:val="Hyperlink"/>
            <w:rFonts w:cs="Times New Roman"/>
            <w:b/>
          </w:rPr>
          <w:t>Bioaerosols</w:t>
        </w:r>
        <w:proofErr w:type="spellEnd"/>
      </w:hyperlink>
      <w:r w:rsidR="00F7176A" w:rsidRPr="00E5797A">
        <w:rPr>
          <w:rFonts w:cs="Times New Roman"/>
          <w:b/>
        </w:rPr>
        <w:t xml:space="preserve"> </w:t>
      </w:r>
      <w:r w:rsidR="00F7176A" w:rsidRPr="00E5797A">
        <w:rPr>
          <w:rFonts w:cs="Times New Roman"/>
        </w:rPr>
        <w:t>(living and nonliving biological air contaminants)</w:t>
      </w:r>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CO2" w:history="1">
        <w:r w:rsidR="00F7176A" w:rsidRPr="00E5797A">
          <w:rPr>
            <w:rStyle w:val="Hyperlink"/>
            <w:rFonts w:cs="Times New Roman"/>
            <w:b/>
          </w:rPr>
          <w:t>Carbon dioxide</w:t>
        </w:r>
      </w:hyperlink>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CO" w:history="1">
        <w:r w:rsidR="00F7176A" w:rsidRPr="00E5797A">
          <w:rPr>
            <w:rStyle w:val="Hyperlink"/>
            <w:rFonts w:cs="Times New Roman"/>
            <w:b/>
          </w:rPr>
          <w:t>Carbon monoxide</w:t>
        </w:r>
      </w:hyperlink>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ETS" w:history="1">
        <w:r w:rsidR="00F7176A" w:rsidRPr="00E5797A">
          <w:rPr>
            <w:rStyle w:val="Hyperlink"/>
            <w:rFonts w:cs="Times New Roman"/>
            <w:b/>
          </w:rPr>
          <w:t>Environmental Tobacco Smoke</w:t>
        </w:r>
      </w:hyperlink>
    </w:p>
    <w:p w:rsidR="00F7176A" w:rsidRPr="00E5797A" w:rsidRDefault="00FD3561" w:rsidP="00F7176A">
      <w:pPr>
        <w:pStyle w:val="ListParagraph"/>
        <w:numPr>
          <w:ilvl w:val="0"/>
          <w:numId w:val="2"/>
        </w:numPr>
        <w:autoSpaceDE w:val="0"/>
        <w:autoSpaceDN w:val="0"/>
        <w:adjustRightInd w:val="0"/>
        <w:spacing w:after="0" w:line="240" w:lineRule="auto"/>
        <w:rPr>
          <w:rStyle w:val="Hyperlink"/>
          <w:rFonts w:cs="Times New Roman"/>
          <w:b/>
          <w:color w:val="auto"/>
          <w:u w:val="none"/>
        </w:rPr>
      </w:pPr>
      <w:hyperlink w:anchor="Formaldehyde" w:history="1">
        <w:r w:rsidR="00F7176A" w:rsidRPr="00E5797A">
          <w:rPr>
            <w:rStyle w:val="Hyperlink"/>
            <w:rFonts w:cs="Times New Roman"/>
            <w:b/>
          </w:rPr>
          <w:t>Formaldehyde</w:t>
        </w:r>
      </w:hyperlink>
    </w:p>
    <w:p w:rsidR="00FA2DD7"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Lab_Chemicals" w:history="1">
        <w:r w:rsidR="00FA2DD7" w:rsidRPr="00E5797A">
          <w:rPr>
            <w:rStyle w:val="Hyperlink"/>
            <w:rFonts w:cs="Times New Roman"/>
            <w:b/>
          </w:rPr>
          <w:t>Laboratory Chemicals</w:t>
        </w:r>
      </w:hyperlink>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Ozone" w:history="1">
        <w:r w:rsidR="00F7176A" w:rsidRPr="00E5797A">
          <w:rPr>
            <w:rStyle w:val="Hyperlink"/>
            <w:rFonts w:cs="Times New Roman"/>
            <w:b/>
          </w:rPr>
          <w:t>Ozone</w:t>
        </w:r>
      </w:hyperlink>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Radon" w:history="1">
        <w:r w:rsidR="00F7176A" w:rsidRPr="00E5797A">
          <w:rPr>
            <w:rStyle w:val="Hyperlink"/>
            <w:rFonts w:cs="Times New Roman"/>
            <w:b/>
          </w:rPr>
          <w:t>Radon</w:t>
        </w:r>
      </w:hyperlink>
    </w:p>
    <w:p w:rsidR="00F7176A" w:rsidRPr="00E5797A" w:rsidRDefault="00FD3561" w:rsidP="00F7176A">
      <w:pPr>
        <w:pStyle w:val="ListParagraph"/>
        <w:numPr>
          <w:ilvl w:val="0"/>
          <w:numId w:val="2"/>
        </w:numPr>
        <w:autoSpaceDE w:val="0"/>
        <w:autoSpaceDN w:val="0"/>
        <w:adjustRightInd w:val="0"/>
        <w:spacing w:after="0" w:line="240" w:lineRule="auto"/>
        <w:rPr>
          <w:rFonts w:cs="Times New Roman"/>
          <w:b/>
        </w:rPr>
      </w:pPr>
      <w:hyperlink w:anchor="VOCs" w:history="1">
        <w:r w:rsidR="00F7176A" w:rsidRPr="00E5797A">
          <w:rPr>
            <w:rStyle w:val="Hyperlink"/>
            <w:rFonts w:cs="Times New Roman"/>
            <w:b/>
          </w:rPr>
          <w:t>Volatile organic compounds</w:t>
        </w:r>
      </w:hyperlink>
    </w:p>
    <w:p w:rsidR="00F7176A" w:rsidRPr="00E5797A" w:rsidRDefault="00F7176A" w:rsidP="00F7176A">
      <w:pPr>
        <w:rPr>
          <w:rFonts w:cs="Times New Roman"/>
        </w:rPr>
        <w:sectPr w:rsidR="00F7176A" w:rsidRPr="00E5797A" w:rsidSect="00A74F30">
          <w:type w:val="continuous"/>
          <w:pgSz w:w="12240" w:h="15840"/>
          <w:pgMar w:top="1440" w:right="1440" w:bottom="1440" w:left="1440" w:header="720" w:footer="720" w:gutter="0"/>
          <w:cols w:num="2" w:space="720"/>
          <w:docGrid w:linePitch="360"/>
        </w:sectPr>
      </w:pPr>
    </w:p>
    <w:p w:rsidR="00F7176A" w:rsidRPr="00E5797A" w:rsidRDefault="00F7176A" w:rsidP="00F7176A">
      <w:pPr>
        <w:rPr>
          <w:rFonts w:cs="Times New Roman"/>
        </w:rPr>
      </w:pPr>
      <w:r w:rsidRPr="00E5797A">
        <w:rPr>
          <w:rFonts w:cs="Times New Roman"/>
        </w:rPr>
        <w:lastRenderedPageBreak/>
        <w:br/>
        <w:t xml:space="preserve">It is important to recognize that comfort and or illness may not be related to indoor air quality. Noise, lighting, ergonomic stressors, and job related psycho-social stressors can also contribute.    </w:t>
      </w:r>
    </w:p>
    <w:p w:rsidR="00BD3088" w:rsidRPr="00E5797A" w:rsidRDefault="00FD3561">
      <w:pPr>
        <w:rPr>
          <w:rFonts w:cs="Times New Roman"/>
          <w:b/>
        </w:rPr>
      </w:pPr>
      <w:hyperlink w:anchor="Communicating" w:history="1">
        <w:r w:rsidR="00BD3088" w:rsidRPr="00E5797A">
          <w:rPr>
            <w:rStyle w:val="Hyperlink"/>
            <w:rFonts w:cs="Times New Roman"/>
            <w:b/>
          </w:rPr>
          <w:t>Communicating IAQ Problems</w:t>
        </w:r>
      </w:hyperlink>
    </w:p>
    <w:p w:rsidR="00BD3088" w:rsidRPr="00E5797A" w:rsidRDefault="00FD3561">
      <w:pPr>
        <w:rPr>
          <w:rFonts w:cs="Times New Roman"/>
          <w:b/>
        </w:rPr>
      </w:pPr>
      <w:hyperlink w:anchor="Prevention" w:history="1">
        <w:r w:rsidR="00BD3088" w:rsidRPr="00E5797A">
          <w:rPr>
            <w:rStyle w:val="Hyperlink"/>
            <w:rFonts w:cs="Times New Roman"/>
            <w:b/>
          </w:rPr>
          <w:t>Preventing IAQ Problems</w:t>
        </w:r>
      </w:hyperlink>
    </w:p>
    <w:p w:rsidR="001B2273" w:rsidRPr="00E5797A" w:rsidRDefault="00FD3561">
      <w:pPr>
        <w:rPr>
          <w:rFonts w:cs="Times New Roman"/>
          <w:b/>
        </w:rPr>
      </w:pPr>
      <w:hyperlink r:id="rId6" w:history="1">
        <w:r w:rsidR="001B2273" w:rsidRPr="00E5797A">
          <w:rPr>
            <w:rStyle w:val="Hyperlink"/>
            <w:rFonts w:cs="Times New Roman"/>
            <w:b/>
          </w:rPr>
          <w:t>UAH Smoking Policy</w:t>
        </w:r>
      </w:hyperlink>
    </w:p>
    <w:p w:rsidR="00E5797A" w:rsidRDefault="00E5797A" w:rsidP="00971D12">
      <w:pPr>
        <w:rPr>
          <w:rFonts w:cs="Times New Roman"/>
          <w:b/>
        </w:rPr>
      </w:pPr>
      <w:bookmarkStart w:id="0" w:name="Communicating"/>
    </w:p>
    <w:p w:rsidR="00971D12" w:rsidRPr="00E5797A" w:rsidRDefault="00971D12" w:rsidP="00971D12">
      <w:pPr>
        <w:rPr>
          <w:rFonts w:cs="Times New Roman"/>
          <w:b/>
        </w:rPr>
      </w:pPr>
      <w:r w:rsidRPr="00E5797A">
        <w:rPr>
          <w:rFonts w:cs="Times New Roman"/>
          <w:b/>
        </w:rPr>
        <w:t>Communicating I</w:t>
      </w:r>
      <w:r w:rsidR="00BD3088" w:rsidRPr="00E5797A">
        <w:rPr>
          <w:rFonts w:cs="Times New Roman"/>
          <w:b/>
        </w:rPr>
        <w:t>A</w:t>
      </w:r>
      <w:r w:rsidRPr="00E5797A">
        <w:rPr>
          <w:rFonts w:cs="Times New Roman"/>
          <w:b/>
        </w:rPr>
        <w:t>Q Problems</w:t>
      </w:r>
    </w:p>
    <w:bookmarkEnd w:id="0"/>
    <w:p w:rsidR="00971D12" w:rsidRPr="00E5797A" w:rsidRDefault="00971D12" w:rsidP="00971D12">
      <w:pPr>
        <w:rPr>
          <w:rFonts w:cs="Times New Roman"/>
        </w:rPr>
      </w:pPr>
      <w:r w:rsidRPr="00E5797A">
        <w:rPr>
          <w:rFonts w:cs="Times New Roman"/>
        </w:rPr>
        <w:t>All IAQ investigations begin with a call to the Facilities &amp; Operations Work Order Management.  When an IAQ problem is caused by a situation, such as inadequate ventilation or excessive mold, then the problem may require a more detailed investigation. This may involve a contracted Industrial Hygienist and/or an upper level maintenance representative from Facilities &amp; Operations. Sometimes the remedy may call for an extensive project and may be delayed by the need for non-routine sources of funding.</w:t>
      </w:r>
    </w:p>
    <w:p w:rsidR="00971D12" w:rsidRPr="00E5797A" w:rsidRDefault="00971D12" w:rsidP="00971D12">
      <w:pPr>
        <w:pStyle w:val="ListParagraph"/>
        <w:numPr>
          <w:ilvl w:val="0"/>
          <w:numId w:val="3"/>
        </w:numPr>
        <w:rPr>
          <w:rFonts w:cs="Times New Roman"/>
        </w:rPr>
      </w:pPr>
      <w:r w:rsidRPr="00E5797A">
        <w:rPr>
          <w:rFonts w:cs="Times New Roman"/>
        </w:rPr>
        <w:t xml:space="preserve">Report poor indoor environment conditions to Facilities &amp; Operations Work Order Management at </w:t>
      </w:r>
      <w:hyperlink r:id="rId7" w:history="1">
        <w:r w:rsidRPr="00E5797A">
          <w:rPr>
            <w:rStyle w:val="Hyperlink"/>
            <w:rFonts w:cs="Times New Roman"/>
          </w:rPr>
          <w:t>wodesk@uah.edu</w:t>
        </w:r>
      </w:hyperlink>
      <w:r w:rsidRPr="00E5797A">
        <w:rPr>
          <w:rFonts w:cs="Times New Roman"/>
        </w:rPr>
        <w:t xml:space="preserve"> or 824-6490.  These conditions include but are not limited to stuffy air, heating and cooling problems, annoying odors, wet surfaces, etc.</w:t>
      </w:r>
    </w:p>
    <w:p w:rsidR="00971D12" w:rsidRPr="00E5797A" w:rsidRDefault="00971D12" w:rsidP="00971D12">
      <w:pPr>
        <w:pStyle w:val="ListParagraph"/>
        <w:numPr>
          <w:ilvl w:val="0"/>
          <w:numId w:val="3"/>
        </w:numPr>
        <w:rPr>
          <w:rFonts w:cs="Times New Roman"/>
        </w:rPr>
      </w:pPr>
      <w:r w:rsidRPr="00E5797A">
        <w:rPr>
          <w:rFonts w:cs="Times New Roman"/>
        </w:rPr>
        <w:t xml:space="preserve">Report water intrusion into buildings as soon as possible to the Facilities &amp; Operations Work Order Management at </w:t>
      </w:r>
      <w:hyperlink r:id="rId8" w:history="1">
        <w:r w:rsidRPr="00E5797A">
          <w:rPr>
            <w:rStyle w:val="Hyperlink"/>
            <w:rFonts w:cs="Times New Roman"/>
          </w:rPr>
          <w:t>wodesk@uah.edu</w:t>
        </w:r>
      </w:hyperlink>
      <w:r w:rsidRPr="00E5797A">
        <w:rPr>
          <w:rFonts w:cs="Times New Roman"/>
        </w:rPr>
        <w:t xml:space="preserve"> or 824-6490.  The longer a material stays wet the higher the likelihood of excessive mold growth on the material.</w:t>
      </w:r>
    </w:p>
    <w:p w:rsidR="00971D12" w:rsidRPr="00E5797A" w:rsidRDefault="00971D12" w:rsidP="00971D12">
      <w:pPr>
        <w:pStyle w:val="ListParagraph"/>
        <w:numPr>
          <w:ilvl w:val="0"/>
          <w:numId w:val="3"/>
        </w:numPr>
        <w:rPr>
          <w:rFonts w:cs="Times New Roman"/>
        </w:rPr>
      </w:pPr>
      <w:r w:rsidRPr="00E5797A">
        <w:rPr>
          <w:rFonts w:cs="Times New Roman"/>
        </w:rPr>
        <w:t>Contact the Office of Environmental Health &amp; Safety when IAQ problems are persistent and if you have questions.</w:t>
      </w:r>
    </w:p>
    <w:p w:rsidR="00E5797A" w:rsidRDefault="00E5797A" w:rsidP="00971D12">
      <w:pPr>
        <w:rPr>
          <w:rFonts w:cs="Times New Roman"/>
          <w:b/>
        </w:rPr>
      </w:pPr>
      <w:bookmarkStart w:id="1" w:name="Prevention"/>
    </w:p>
    <w:p w:rsidR="00E5797A" w:rsidRDefault="00E5797A" w:rsidP="00971D12">
      <w:pPr>
        <w:rPr>
          <w:rFonts w:cs="Times New Roman"/>
          <w:b/>
        </w:rPr>
      </w:pPr>
    </w:p>
    <w:p w:rsidR="00E5797A" w:rsidRDefault="00E5797A" w:rsidP="00971D12">
      <w:pPr>
        <w:rPr>
          <w:rFonts w:cs="Times New Roman"/>
          <w:b/>
        </w:rPr>
      </w:pPr>
    </w:p>
    <w:p w:rsidR="00971D12" w:rsidRPr="00E5797A" w:rsidRDefault="00971D12" w:rsidP="00971D12">
      <w:pPr>
        <w:rPr>
          <w:rFonts w:cs="Times New Roman"/>
          <w:b/>
        </w:rPr>
      </w:pPr>
      <w:r w:rsidRPr="00E5797A">
        <w:rPr>
          <w:rFonts w:cs="Times New Roman"/>
          <w:b/>
        </w:rPr>
        <w:lastRenderedPageBreak/>
        <w:t>Preventing IAQ Problems</w:t>
      </w:r>
    </w:p>
    <w:bookmarkEnd w:id="1"/>
    <w:p w:rsidR="00971D12" w:rsidRPr="00E5797A" w:rsidRDefault="00971D12" w:rsidP="00971D12">
      <w:pPr>
        <w:pStyle w:val="ListParagraph"/>
        <w:numPr>
          <w:ilvl w:val="0"/>
          <w:numId w:val="3"/>
        </w:numPr>
        <w:rPr>
          <w:rFonts w:cs="Times New Roman"/>
        </w:rPr>
      </w:pPr>
      <w:r w:rsidRPr="00E5797A">
        <w:rPr>
          <w:rFonts w:cs="Times New Roman"/>
        </w:rPr>
        <w:t>Limit the use of products that produce odors or volatile solvents to specifically designed rooms and ventilation systems such as fume hoods, snorkel exhaust, etc.  This applies to equipment that produces heat and odors as well.</w:t>
      </w:r>
    </w:p>
    <w:p w:rsidR="00971D12" w:rsidRPr="00E5797A" w:rsidRDefault="00971D12" w:rsidP="00971D12">
      <w:pPr>
        <w:pStyle w:val="ListParagraph"/>
        <w:numPr>
          <w:ilvl w:val="0"/>
          <w:numId w:val="3"/>
        </w:numPr>
        <w:rPr>
          <w:rFonts w:cs="Times New Roman"/>
        </w:rPr>
      </w:pPr>
      <w:r w:rsidRPr="00E5797A">
        <w:rPr>
          <w:rFonts w:cs="Times New Roman"/>
        </w:rPr>
        <w:t>Minimize generation of dust or aerosols in the work area and insure the proper ventilation for dusts and aerosols is used.</w:t>
      </w:r>
    </w:p>
    <w:p w:rsidR="00971D12" w:rsidRPr="00E5797A" w:rsidRDefault="00971D12" w:rsidP="00971D12">
      <w:pPr>
        <w:pStyle w:val="ListParagraph"/>
        <w:numPr>
          <w:ilvl w:val="0"/>
          <w:numId w:val="3"/>
        </w:numPr>
        <w:rPr>
          <w:rFonts w:cs="Times New Roman"/>
        </w:rPr>
      </w:pPr>
      <w:r w:rsidRPr="00E5797A">
        <w:rPr>
          <w:rFonts w:cs="Times New Roman"/>
        </w:rPr>
        <w:t>Maintain good housekeeping in work and break areas.  Throw away old plants, garbage, food and clean up all spills immediately.</w:t>
      </w:r>
    </w:p>
    <w:p w:rsidR="00971D12" w:rsidRPr="00E5797A" w:rsidRDefault="00971D12" w:rsidP="00971D12">
      <w:pPr>
        <w:pStyle w:val="ListParagraph"/>
        <w:numPr>
          <w:ilvl w:val="0"/>
          <w:numId w:val="3"/>
        </w:numPr>
        <w:rPr>
          <w:rFonts w:cs="Times New Roman"/>
        </w:rPr>
      </w:pPr>
      <w:r w:rsidRPr="00E5797A">
        <w:rPr>
          <w:rFonts w:cs="Times New Roman"/>
        </w:rPr>
        <w:t>Carpeting in offices and work areas should be cleaned frequently.</w:t>
      </w:r>
    </w:p>
    <w:p w:rsidR="00971D12" w:rsidRPr="00E5797A" w:rsidRDefault="00971D12" w:rsidP="00971D12">
      <w:pPr>
        <w:pStyle w:val="ListParagraph"/>
        <w:numPr>
          <w:ilvl w:val="0"/>
          <w:numId w:val="3"/>
        </w:numPr>
        <w:rPr>
          <w:rFonts w:cs="Times New Roman"/>
        </w:rPr>
      </w:pPr>
      <w:r w:rsidRPr="00E5797A">
        <w:rPr>
          <w:rFonts w:cs="Times New Roman"/>
        </w:rPr>
        <w:t>Add water to floor drains and other drains that are not used frequently to prevent sewer odors from entering the building.</w:t>
      </w:r>
    </w:p>
    <w:p w:rsidR="00971D12" w:rsidRPr="00E5797A" w:rsidRDefault="00971D12" w:rsidP="00971D12">
      <w:pPr>
        <w:pStyle w:val="ListParagraph"/>
        <w:numPr>
          <w:ilvl w:val="0"/>
          <w:numId w:val="3"/>
        </w:numPr>
        <w:rPr>
          <w:rFonts w:cs="Times New Roman"/>
        </w:rPr>
      </w:pPr>
      <w:r w:rsidRPr="00E5797A">
        <w:rPr>
          <w:rFonts w:cs="Times New Roman"/>
        </w:rPr>
        <w:t>Smoke at least 25 feet away from all campus buildings.</w:t>
      </w:r>
    </w:p>
    <w:p w:rsidR="00971D12" w:rsidRPr="00E5797A" w:rsidRDefault="00971D12" w:rsidP="00971D12">
      <w:pPr>
        <w:pStyle w:val="ListParagraph"/>
        <w:numPr>
          <w:ilvl w:val="0"/>
          <w:numId w:val="3"/>
        </w:numPr>
        <w:rPr>
          <w:rFonts w:cs="Times New Roman"/>
        </w:rPr>
      </w:pPr>
      <w:r w:rsidRPr="00E5797A">
        <w:rPr>
          <w:rFonts w:cs="Times New Roman"/>
        </w:rPr>
        <w:t>Do not turn the air conditioner down to low.  Cold air causes humidity to condense out of the air and dampen surfaces providing a water source for mold to grow.</w:t>
      </w:r>
    </w:p>
    <w:p w:rsidR="00971D12" w:rsidRPr="00E5797A" w:rsidRDefault="00971D12" w:rsidP="00971D12">
      <w:pPr>
        <w:pStyle w:val="ListParagraph"/>
        <w:numPr>
          <w:ilvl w:val="0"/>
          <w:numId w:val="3"/>
        </w:numPr>
        <w:rPr>
          <w:rFonts w:cs="Times New Roman"/>
        </w:rPr>
      </w:pPr>
      <w:r w:rsidRPr="00E5797A">
        <w:rPr>
          <w:rFonts w:cs="Times New Roman"/>
        </w:rPr>
        <w:t>Do not open windows when air conditioning or heating is running.  This allows moisture into the room.</w:t>
      </w:r>
    </w:p>
    <w:p w:rsidR="00971D12" w:rsidRPr="00E5797A" w:rsidRDefault="00971D12" w:rsidP="00971D12">
      <w:pPr>
        <w:pStyle w:val="ListParagraph"/>
        <w:numPr>
          <w:ilvl w:val="0"/>
          <w:numId w:val="3"/>
        </w:numPr>
        <w:rPr>
          <w:rFonts w:cs="Times New Roman"/>
        </w:rPr>
      </w:pPr>
      <w:r w:rsidRPr="00E5797A">
        <w:rPr>
          <w:rFonts w:cs="Times New Roman"/>
        </w:rPr>
        <w:t xml:space="preserve">Do not place wet items, e.g., umbrellas, shoes, etc. in your </w:t>
      </w:r>
      <w:proofErr w:type="gramStart"/>
      <w:r w:rsidRPr="00E5797A">
        <w:rPr>
          <w:rFonts w:cs="Times New Roman"/>
        </w:rPr>
        <w:t>office,</w:t>
      </w:r>
      <w:proofErr w:type="gramEnd"/>
      <w:r w:rsidRPr="00E5797A">
        <w:rPr>
          <w:rFonts w:cs="Times New Roman"/>
        </w:rPr>
        <w:t xml:space="preserve"> leave them in the hallway or other place to dry.</w:t>
      </w:r>
    </w:p>
    <w:p w:rsidR="00971D12" w:rsidRPr="00E5797A" w:rsidRDefault="00971D12" w:rsidP="00971D12">
      <w:pPr>
        <w:pStyle w:val="ListParagraph"/>
        <w:numPr>
          <w:ilvl w:val="0"/>
          <w:numId w:val="3"/>
        </w:numPr>
        <w:rPr>
          <w:rFonts w:cs="Times New Roman"/>
        </w:rPr>
      </w:pPr>
      <w:r w:rsidRPr="00E5797A">
        <w:rPr>
          <w:rFonts w:cs="Times New Roman"/>
        </w:rPr>
        <w:t xml:space="preserve">Remove live plants from the office environment.  Live plants harbor many molds in the soil and may release large amounts of spores.  </w:t>
      </w:r>
    </w:p>
    <w:p w:rsidR="00AF36DF" w:rsidRPr="00E5797A" w:rsidRDefault="00AF36DF">
      <w:pPr>
        <w:rPr>
          <w:rFonts w:cs="Times New Roman"/>
          <w:b/>
        </w:rPr>
      </w:pPr>
    </w:p>
    <w:p w:rsidR="00971D12" w:rsidRPr="00E5797A" w:rsidRDefault="00971D12">
      <w:pPr>
        <w:rPr>
          <w:rFonts w:cs="Times New Roman"/>
          <w:b/>
        </w:rPr>
      </w:pPr>
      <w:bookmarkStart w:id="2" w:name="Dust"/>
      <w:r w:rsidRPr="00E5797A">
        <w:rPr>
          <w:rFonts w:cs="Times New Roman"/>
          <w:b/>
        </w:rPr>
        <w:t>Airborne Dust</w:t>
      </w:r>
      <w:bookmarkEnd w:id="2"/>
      <w:r w:rsidR="00AF36DF" w:rsidRPr="00E5797A">
        <w:rPr>
          <w:rFonts w:cs="Times New Roman"/>
          <w:b/>
        </w:rPr>
        <w:br/>
      </w:r>
      <w:r w:rsidRPr="00E5797A">
        <w:rPr>
          <w:rFonts w:cs="Times New Roman"/>
        </w:rPr>
        <w:t>Airborne dust is particles and fibers that float in our daily environments and is typically not a health concern.  Certain conditions will cause will allow the release of large quantities of airborne dust creating an environment that is a nuisance and possible a hazard to building occupants.</w:t>
      </w:r>
    </w:p>
    <w:p w:rsidR="008665A5" w:rsidRPr="00E5797A" w:rsidRDefault="0052497D" w:rsidP="006A489B">
      <w:pPr>
        <w:spacing w:line="240" w:lineRule="auto"/>
        <w:rPr>
          <w:rFonts w:cs="Times New Roman"/>
          <w:b/>
        </w:rPr>
      </w:pPr>
      <w:bookmarkStart w:id="3" w:name="Asbestos"/>
      <w:r w:rsidRPr="00E5797A">
        <w:rPr>
          <w:rFonts w:cs="Times New Roman"/>
          <w:b/>
        </w:rPr>
        <w:t>Asbestos</w:t>
      </w:r>
      <w:bookmarkEnd w:id="3"/>
      <w:r w:rsidR="00AF36DF" w:rsidRPr="00E5797A">
        <w:rPr>
          <w:rFonts w:cs="Times New Roman"/>
          <w:b/>
        </w:rPr>
        <w:br/>
      </w:r>
      <w:r w:rsidR="00AA7352" w:rsidRPr="00E5797A">
        <w:rPr>
          <w:rFonts w:cs="Times New Roman"/>
        </w:rPr>
        <w:t xml:space="preserve">For information on asbestos containing material locations contact the OEHS at 824-6053. </w:t>
      </w:r>
      <w:r w:rsidR="006A489B" w:rsidRPr="00E5797A">
        <w:rPr>
          <w:rFonts w:cs="Times New Roman"/>
        </w:rPr>
        <w:br/>
      </w:r>
      <w:r w:rsidR="006A489B" w:rsidRPr="00E5797A">
        <w:rPr>
          <w:rFonts w:cs="Times New Roman"/>
        </w:rPr>
        <w:br/>
      </w:r>
      <w:r w:rsidR="008665A5" w:rsidRPr="00E5797A">
        <w:rPr>
          <w:rFonts w:cs="Times New Roman"/>
        </w:rPr>
        <w:t xml:space="preserve">Asbestos is a natural occurring mineral that has been mined for </w:t>
      </w:r>
      <w:proofErr w:type="gramStart"/>
      <w:r w:rsidR="008665A5" w:rsidRPr="00E5797A">
        <w:rPr>
          <w:rFonts w:cs="Times New Roman"/>
        </w:rPr>
        <w:t>it's</w:t>
      </w:r>
      <w:proofErr w:type="gramEnd"/>
      <w:r w:rsidR="008665A5" w:rsidRPr="00E5797A">
        <w:rPr>
          <w:rFonts w:cs="Times New Roman"/>
        </w:rPr>
        <w:t xml:space="preserve"> useful properties such as thermal insulation, chemical and thermal stability, and high tensile strength. The three most common types of asbestos are </w:t>
      </w:r>
      <w:proofErr w:type="spellStart"/>
      <w:r w:rsidR="008665A5" w:rsidRPr="00E5797A">
        <w:rPr>
          <w:rFonts w:cs="Times New Roman"/>
        </w:rPr>
        <w:t>chrysotile</w:t>
      </w:r>
      <w:proofErr w:type="spellEnd"/>
      <w:r w:rsidR="008665A5" w:rsidRPr="00E5797A">
        <w:rPr>
          <w:rFonts w:cs="Times New Roman"/>
        </w:rPr>
        <w:t xml:space="preserve">, </w:t>
      </w:r>
      <w:proofErr w:type="spellStart"/>
      <w:r w:rsidR="008665A5" w:rsidRPr="00E5797A">
        <w:rPr>
          <w:rFonts w:cs="Times New Roman"/>
        </w:rPr>
        <w:t>amosite</w:t>
      </w:r>
      <w:proofErr w:type="spellEnd"/>
      <w:r w:rsidR="008665A5" w:rsidRPr="00E5797A">
        <w:rPr>
          <w:rFonts w:cs="Times New Roman"/>
        </w:rPr>
        <w:t xml:space="preserve">, and </w:t>
      </w:r>
      <w:proofErr w:type="spellStart"/>
      <w:r w:rsidR="008665A5" w:rsidRPr="00E5797A">
        <w:rPr>
          <w:rFonts w:cs="Times New Roman"/>
        </w:rPr>
        <w:t>crocidolite</w:t>
      </w:r>
      <w:proofErr w:type="spellEnd"/>
      <w:r w:rsidR="008665A5" w:rsidRPr="00E5797A">
        <w:rPr>
          <w:rFonts w:cs="Times New Roman"/>
        </w:rPr>
        <w:t>. Asbestos containing mate</w:t>
      </w:r>
      <w:r w:rsidR="002C3ECA" w:rsidRPr="00E5797A">
        <w:rPr>
          <w:rFonts w:cs="Times New Roman"/>
        </w:rPr>
        <w:t>rial is also referred to as ACM</w:t>
      </w:r>
      <w:r w:rsidR="008665A5" w:rsidRPr="00E5797A">
        <w:rPr>
          <w:rFonts w:cs="Times New Roman"/>
        </w:rPr>
        <w:t>. The term friable is used to distinguish when ACM can be crumbled, pulverized, or reduced to powder by hand pressure when dry.</w:t>
      </w:r>
      <w:r w:rsidR="008665A5" w:rsidRPr="00E5797A">
        <w:rPr>
          <w:rFonts w:cs="Times New Roman"/>
        </w:rPr>
        <w:tab/>
      </w:r>
      <w:r w:rsidR="008665A5" w:rsidRPr="00E5797A">
        <w:rPr>
          <w:rFonts w:cs="Times New Roman"/>
        </w:rPr>
        <w:tab/>
      </w:r>
    </w:p>
    <w:p w:rsidR="002C3ECA" w:rsidRPr="00E5797A" w:rsidRDefault="008665A5" w:rsidP="008665A5">
      <w:pPr>
        <w:rPr>
          <w:rFonts w:cs="Times New Roman"/>
        </w:rPr>
      </w:pPr>
      <w:r w:rsidRPr="00E5797A">
        <w:rPr>
          <w:rFonts w:cs="Times New Roman"/>
        </w:rPr>
        <w:t>Asbestos is made up of microscopic fibers that may become airborne when disturbed.  These fibers may become inhaled into the lungs.  Research has not determined a "safe level" of exposure but we know the greater and longer the exposure, the greater the risk of contracting an asbestos related disease.  The risk is significantly higher to smokers exposed to asbestos.</w:t>
      </w:r>
    </w:p>
    <w:p w:rsidR="008665A5" w:rsidRPr="00E5797A" w:rsidRDefault="002C3ECA" w:rsidP="008665A5">
      <w:pPr>
        <w:rPr>
          <w:rFonts w:cs="Times New Roman"/>
          <w:b/>
        </w:rPr>
      </w:pPr>
      <w:r w:rsidRPr="00E5797A">
        <w:rPr>
          <w:rFonts w:cs="Times New Roman"/>
        </w:rPr>
        <w:lastRenderedPageBreak/>
        <w:t xml:space="preserve">UAH has identified and mitigated asbestos containing materials that pose an immediate threat to building occupants.   </w:t>
      </w:r>
      <w:r w:rsidR="00AA7352" w:rsidRPr="00E5797A">
        <w:rPr>
          <w:rFonts w:cs="Times New Roman"/>
        </w:rPr>
        <w:t xml:space="preserve">There are materials that are still being produced and used in the United States that contain asbestos.  Building materials containing asbestos have been identified and are observed for signs of degradation on a regular basis.  For information on ACM locations contact the OEHS at 824-6053. </w:t>
      </w:r>
      <w:r w:rsidR="008665A5" w:rsidRPr="00E5797A">
        <w:rPr>
          <w:rFonts w:cs="Times New Roman"/>
        </w:rPr>
        <w:tab/>
      </w:r>
      <w:r w:rsidR="008665A5" w:rsidRPr="00E5797A">
        <w:rPr>
          <w:rFonts w:cs="Times New Roman"/>
        </w:rPr>
        <w:tab/>
      </w:r>
    </w:p>
    <w:p w:rsidR="008665A5" w:rsidRPr="00E5797A" w:rsidRDefault="008665A5" w:rsidP="00EF1178">
      <w:pPr>
        <w:ind w:left="720"/>
        <w:rPr>
          <w:rFonts w:cs="Times New Roman"/>
          <w:b/>
        </w:rPr>
      </w:pPr>
      <w:r w:rsidRPr="00E5797A">
        <w:rPr>
          <w:rFonts w:cs="Times New Roman"/>
          <w:b/>
          <w:u w:val="single"/>
        </w:rPr>
        <w:t>Health Problems Related to Asbestos Exposure</w:t>
      </w:r>
      <w:r w:rsidRPr="00E5797A">
        <w:rPr>
          <w:rFonts w:cs="Times New Roman"/>
          <w:u w:val="single"/>
        </w:rPr>
        <w:br/>
      </w:r>
      <w:r w:rsidRPr="00E5797A">
        <w:rPr>
          <w:rFonts w:cs="Times New Roman"/>
        </w:rPr>
        <w:t>Asbestosis - a lung disease first found in naval shipyard workers.  As asbestos fibers are inhaled they may become trapped in lung tissue.  The body tries to dissolve the fibers by producing an acid.  The acid does not dissolve the fiber but may result in scarring of the lung tissue.  Eventually, the scarring may become so severe that the lungs cannot function.  The latency period (time for this diseas</w:t>
      </w:r>
      <w:r w:rsidR="00EF1178" w:rsidRPr="00E5797A">
        <w:rPr>
          <w:rFonts w:cs="Times New Roman"/>
        </w:rPr>
        <w:t>e to develop) is 25 - 40 years.</w:t>
      </w:r>
      <w:r w:rsidR="00EF1178" w:rsidRPr="00E5797A">
        <w:rPr>
          <w:rFonts w:cs="Times New Roman"/>
        </w:rPr>
        <w:br/>
      </w:r>
      <w:r w:rsidR="00EF1178" w:rsidRPr="00E5797A">
        <w:rPr>
          <w:rFonts w:cs="Times New Roman"/>
        </w:rPr>
        <w:br/>
      </w:r>
      <w:r w:rsidRPr="00E5797A">
        <w:rPr>
          <w:rFonts w:cs="Times New Roman"/>
        </w:rPr>
        <w:t xml:space="preserve">Mesothelioma - A cancer of the outer lining of the lung chest cavity and or the lining of the abdominal wall.  This form of cancer has only been associated with asbestos exposure.  The latency </w:t>
      </w:r>
      <w:r w:rsidR="00EF1178" w:rsidRPr="00E5797A">
        <w:rPr>
          <w:rFonts w:cs="Times New Roman"/>
        </w:rPr>
        <w:t>period is 15 - 30 years.</w:t>
      </w:r>
      <w:r w:rsidR="00EF1178" w:rsidRPr="00E5797A">
        <w:rPr>
          <w:rFonts w:cs="Times New Roman"/>
        </w:rPr>
        <w:tab/>
      </w:r>
      <w:r w:rsidR="00EF1178" w:rsidRPr="00E5797A">
        <w:rPr>
          <w:rFonts w:cs="Times New Roman"/>
        </w:rPr>
        <w:tab/>
      </w:r>
      <w:r w:rsidR="00EF1178" w:rsidRPr="00E5797A">
        <w:rPr>
          <w:rFonts w:cs="Times New Roman"/>
        </w:rPr>
        <w:tab/>
      </w:r>
      <w:r w:rsidR="00EF1178" w:rsidRPr="00E5797A">
        <w:rPr>
          <w:rFonts w:cs="Times New Roman"/>
        </w:rPr>
        <w:tab/>
      </w:r>
      <w:r w:rsidR="00EF1178" w:rsidRPr="00E5797A">
        <w:rPr>
          <w:rFonts w:cs="Times New Roman"/>
        </w:rPr>
        <w:tab/>
      </w:r>
      <w:r w:rsidR="00EF1178" w:rsidRPr="00E5797A">
        <w:rPr>
          <w:rFonts w:cs="Times New Roman"/>
        </w:rPr>
        <w:br/>
      </w:r>
      <w:r w:rsidR="00EF1178" w:rsidRPr="00E5797A">
        <w:rPr>
          <w:rFonts w:cs="Times New Roman"/>
        </w:rPr>
        <w:br/>
      </w:r>
      <w:r w:rsidRPr="00E5797A">
        <w:rPr>
          <w:rFonts w:cs="Times New Roman"/>
        </w:rPr>
        <w:t>Lung Cancer - Caused by asbestos.  The effects of lung cancer are often greatly increased by cigarette smoking (by about 50%.  The latency period for cancer is often 15 - 30 years.</w:t>
      </w:r>
      <w:r w:rsidRPr="00E5797A">
        <w:rPr>
          <w:rFonts w:cs="Times New Roman"/>
        </w:rPr>
        <w:tab/>
      </w:r>
    </w:p>
    <w:p w:rsidR="008665A5" w:rsidRPr="00E5797A" w:rsidRDefault="008665A5" w:rsidP="00EF1178">
      <w:pPr>
        <w:ind w:left="720"/>
        <w:rPr>
          <w:rFonts w:cs="Times New Roman"/>
        </w:rPr>
      </w:pPr>
      <w:r w:rsidRPr="00E5797A">
        <w:rPr>
          <w:rFonts w:cs="Times New Roman"/>
          <w:b/>
          <w:u w:val="single"/>
        </w:rPr>
        <w:t>Where Asbestos is Found</w:t>
      </w:r>
      <w:r w:rsidRPr="00E5797A">
        <w:rPr>
          <w:rFonts w:cs="Times New Roman"/>
          <w:b/>
        </w:rPr>
        <w:t xml:space="preserve"> </w:t>
      </w:r>
      <w:r w:rsidRPr="00E5797A">
        <w:rPr>
          <w:rFonts w:cs="Times New Roman"/>
          <w:b/>
        </w:rPr>
        <w:br/>
      </w:r>
      <w:r w:rsidRPr="00E5797A">
        <w:rPr>
          <w:rFonts w:cs="Times New Roman"/>
        </w:rPr>
        <w:t xml:space="preserve">Asbestos is commonly used as an acoustic insulator, thermal insulation, fireproofing and in other building materials.  Asbestos fibers are incredibly strong and have properties that make them resistant to heat.  Many products that are in use today contain asbestos.  </w:t>
      </w:r>
    </w:p>
    <w:p w:rsidR="008665A5" w:rsidRPr="00E5797A" w:rsidRDefault="008665A5" w:rsidP="00EF1178">
      <w:pPr>
        <w:ind w:left="720"/>
        <w:rPr>
          <w:rFonts w:cs="Times New Roman"/>
        </w:rPr>
      </w:pPr>
      <w:r w:rsidRPr="00E5797A">
        <w:rPr>
          <w:rFonts w:cs="Times New Roman"/>
        </w:rPr>
        <w:t>Common products containing asbestos</w:t>
      </w:r>
      <w:r w:rsidR="00EF1178" w:rsidRPr="00E5797A">
        <w:rPr>
          <w:rFonts w:cs="Times New Roman"/>
        </w:rPr>
        <w:br/>
      </w:r>
      <w:r w:rsidRPr="00E5797A">
        <w:rPr>
          <w:rFonts w:cs="Times New Roman"/>
        </w:rPr>
        <w:t>Cement Pipes</w:t>
      </w:r>
      <w:r w:rsidRPr="00E5797A">
        <w:rPr>
          <w:rFonts w:cs="Times New Roman"/>
        </w:rPr>
        <w:tab/>
      </w:r>
      <w:r w:rsidRPr="00E5797A">
        <w:rPr>
          <w:rFonts w:cs="Times New Roman"/>
        </w:rPr>
        <w:tab/>
      </w:r>
      <w:r w:rsidRPr="00E5797A">
        <w:rPr>
          <w:rFonts w:cs="Times New Roman"/>
        </w:rPr>
        <w:tab/>
        <w:t>Laboratory Hoods/Table Tops</w:t>
      </w:r>
      <w:r w:rsidRPr="00E5797A">
        <w:rPr>
          <w:rFonts w:cs="Times New Roman"/>
        </w:rPr>
        <w:tab/>
        <w:t xml:space="preserve">Elevator Brake Shoes </w:t>
      </w:r>
      <w:r w:rsidR="00E5797A">
        <w:rPr>
          <w:rFonts w:cs="Times New Roman"/>
        </w:rPr>
        <w:br/>
      </w:r>
      <w:r w:rsidRPr="00E5797A">
        <w:rPr>
          <w:rFonts w:cs="Times New Roman"/>
        </w:rPr>
        <w:t>Cement Wallboard</w:t>
      </w:r>
      <w:r w:rsidRPr="00E5797A">
        <w:rPr>
          <w:rFonts w:cs="Times New Roman"/>
        </w:rPr>
        <w:tab/>
      </w:r>
      <w:r w:rsidR="00E5797A">
        <w:rPr>
          <w:rFonts w:cs="Times New Roman"/>
        </w:rPr>
        <w:tab/>
      </w:r>
      <w:r w:rsidRPr="00E5797A">
        <w:rPr>
          <w:rFonts w:cs="Times New Roman"/>
        </w:rPr>
        <w:t>Laboratory Gloves</w:t>
      </w:r>
      <w:r w:rsidR="00E5797A">
        <w:rPr>
          <w:rFonts w:cs="Times New Roman"/>
        </w:rPr>
        <w:tab/>
      </w:r>
      <w:r w:rsidR="00E5797A">
        <w:rPr>
          <w:rFonts w:cs="Times New Roman"/>
        </w:rPr>
        <w:tab/>
      </w:r>
      <w:r w:rsidRPr="00E5797A">
        <w:rPr>
          <w:rFonts w:cs="Times New Roman"/>
        </w:rPr>
        <w:t>HVAC Duct Insulation</w:t>
      </w:r>
      <w:r w:rsidR="00E5797A">
        <w:rPr>
          <w:rFonts w:cs="Times New Roman"/>
        </w:rPr>
        <w:br/>
      </w:r>
      <w:r w:rsidRPr="00E5797A">
        <w:rPr>
          <w:rFonts w:cs="Times New Roman"/>
        </w:rPr>
        <w:t>Cement Siding</w:t>
      </w:r>
      <w:r w:rsidRPr="00E5797A">
        <w:rPr>
          <w:rFonts w:cs="Times New Roman"/>
        </w:rPr>
        <w:tab/>
      </w:r>
      <w:r w:rsidR="00E5797A">
        <w:rPr>
          <w:rFonts w:cs="Times New Roman"/>
        </w:rPr>
        <w:tab/>
      </w:r>
      <w:r w:rsidR="00E5797A">
        <w:rPr>
          <w:rFonts w:cs="Times New Roman"/>
        </w:rPr>
        <w:tab/>
      </w:r>
      <w:r w:rsidRPr="00E5797A">
        <w:rPr>
          <w:rFonts w:cs="Times New Roman"/>
        </w:rPr>
        <w:t>Fire Blankets</w:t>
      </w:r>
      <w:r w:rsidRPr="00E5797A">
        <w:rPr>
          <w:rFonts w:cs="Times New Roman"/>
        </w:rPr>
        <w:tab/>
      </w:r>
      <w:r w:rsidRPr="00E5797A">
        <w:rPr>
          <w:rFonts w:cs="Times New Roman"/>
        </w:rPr>
        <w:tab/>
      </w:r>
      <w:r w:rsidRPr="00E5797A">
        <w:rPr>
          <w:rFonts w:cs="Times New Roman"/>
        </w:rPr>
        <w:tab/>
        <w:t>Boiler Insulation</w:t>
      </w:r>
      <w:r w:rsidR="00E5797A">
        <w:rPr>
          <w:rFonts w:cs="Times New Roman"/>
        </w:rPr>
        <w:br/>
      </w:r>
      <w:r w:rsidRPr="00E5797A">
        <w:rPr>
          <w:rFonts w:cs="Times New Roman"/>
        </w:rPr>
        <w:t>Asphalt Floor Tile</w:t>
      </w:r>
      <w:r w:rsidRPr="00E5797A">
        <w:rPr>
          <w:rFonts w:cs="Times New Roman"/>
        </w:rPr>
        <w:tab/>
      </w:r>
      <w:r w:rsidRPr="00E5797A">
        <w:rPr>
          <w:rFonts w:cs="Times New Roman"/>
        </w:rPr>
        <w:tab/>
        <w:t>Fire Curtains</w:t>
      </w:r>
      <w:r w:rsidRPr="00E5797A">
        <w:rPr>
          <w:rFonts w:cs="Times New Roman"/>
        </w:rPr>
        <w:tab/>
      </w:r>
      <w:r w:rsidRPr="00E5797A">
        <w:rPr>
          <w:rFonts w:cs="Times New Roman"/>
        </w:rPr>
        <w:tab/>
      </w:r>
      <w:r w:rsidRPr="00E5797A">
        <w:rPr>
          <w:rFonts w:cs="Times New Roman"/>
        </w:rPr>
        <w:tab/>
        <w:t>Breaching Insulation</w:t>
      </w:r>
      <w:r w:rsidR="00E5797A">
        <w:rPr>
          <w:rFonts w:cs="Times New Roman"/>
        </w:rPr>
        <w:br/>
      </w:r>
      <w:r w:rsidRPr="00E5797A">
        <w:rPr>
          <w:rFonts w:cs="Times New Roman"/>
        </w:rPr>
        <w:t>Vinyl Floor Tile</w:t>
      </w:r>
      <w:r w:rsidRPr="00E5797A">
        <w:rPr>
          <w:rFonts w:cs="Times New Roman"/>
        </w:rPr>
        <w:tab/>
      </w:r>
      <w:r w:rsidRPr="00E5797A">
        <w:rPr>
          <w:rFonts w:cs="Times New Roman"/>
        </w:rPr>
        <w:tab/>
      </w:r>
      <w:r w:rsidR="00E5797A">
        <w:rPr>
          <w:rFonts w:cs="Times New Roman"/>
        </w:rPr>
        <w:tab/>
      </w:r>
      <w:r w:rsidRPr="00E5797A">
        <w:rPr>
          <w:rFonts w:cs="Times New Roman"/>
        </w:rPr>
        <w:t>Elevator Equipment Panels</w:t>
      </w:r>
      <w:r w:rsidRPr="00E5797A">
        <w:rPr>
          <w:rFonts w:cs="Times New Roman"/>
        </w:rPr>
        <w:tab/>
      </w:r>
      <w:r w:rsidR="00EF1178" w:rsidRPr="00E5797A">
        <w:rPr>
          <w:rFonts w:cs="Times New Roman"/>
        </w:rPr>
        <w:t xml:space="preserve">Flexible </w:t>
      </w:r>
      <w:r w:rsidRPr="00E5797A">
        <w:rPr>
          <w:rFonts w:cs="Times New Roman"/>
        </w:rPr>
        <w:t>Duct</w:t>
      </w:r>
      <w:r w:rsidR="00E5797A">
        <w:rPr>
          <w:rFonts w:cs="Times New Roman"/>
        </w:rPr>
        <w:br/>
      </w:r>
      <w:r w:rsidRPr="00E5797A">
        <w:rPr>
          <w:rFonts w:cs="Times New Roman"/>
        </w:rPr>
        <w:t>Fabric</w:t>
      </w:r>
      <w:r w:rsidR="00EF1178" w:rsidRPr="00E5797A">
        <w:rPr>
          <w:rFonts w:cs="Times New Roman"/>
        </w:rPr>
        <w:t xml:space="preserve"> </w:t>
      </w:r>
      <w:r w:rsidRPr="00E5797A">
        <w:rPr>
          <w:rFonts w:cs="Times New Roman"/>
        </w:rPr>
        <w:t>Vinyl Sheet Flooring</w:t>
      </w:r>
      <w:r w:rsidRPr="00E5797A">
        <w:rPr>
          <w:rFonts w:cs="Times New Roman"/>
        </w:rPr>
        <w:tab/>
        <w:t>Caulking/Putties</w:t>
      </w:r>
      <w:r w:rsidRPr="00E5797A">
        <w:rPr>
          <w:rFonts w:cs="Times New Roman"/>
        </w:rPr>
        <w:tab/>
      </w:r>
      <w:r w:rsidRPr="00E5797A">
        <w:rPr>
          <w:rFonts w:cs="Times New Roman"/>
        </w:rPr>
        <w:tab/>
        <w:t>Cooling Towers</w:t>
      </w:r>
      <w:r w:rsidR="00E5797A">
        <w:rPr>
          <w:rFonts w:cs="Times New Roman"/>
        </w:rPr>
        <w:br/>
      </w:r>
      <w:r w:rsidRPr="00E5797A">
        <w:rPr>
          <w:rFonts w:cs="Times New Roman"/>
        </w:rPr>
        <w:t>Flooring Backi</w:t>
      </w:r>
      <w:r w:rsidR="008626A7" w:rsidRPr="00E5797A">
        <w:rPr>
          <w:rFonts w:cs="Times New Roman"/>
        </w:rPr>
        <w:t>ng</w:t>
      </w:r>
      <w:r w:rsidR="008626A7" w:rsidRPr="00E5797A">
        <w:rPr>
          <w:rFonts w:cs="Times New Roman"/>
        </w:rPr>
        <w:tab/>
      </w:r>
      <w:r w:rsidR="008626A7" w:rsidRPr="00E5797A">
        <w:rPr>
          <w:rFonts w:cs="Times New Roman"/>
        </w:rPr>
        <w:tab/>
        <w:t>Adhesives</w:t>
      </w:r>
      <w:r w:rsidR="008626A7" w:rsidRPr="00E5797A">
        <w:rPr>
          <w:rFonts w:cs="Times New Roman"/>
        </w:rPr>
        <w:tab/>
      </w:r>
      <w:r w:rsidR="008626A7" w:rsidRPr="00E5797A">
        <w:rPr>
          <w:rFonts w:cs="Times New Roman"/>
        </w:rPr>
        <w:tab/>
      </w:r>
      <w:r w:rsidR="008626A7" w:rsidRPr="00E5797A">
        <w:rPr>
          <w:rFonts w:cs="Times New Roman"/>
        </w:rPr>
        <w:tab/>
        <w:t>Pipe Insulation</w:t>
      </w:r>
      <w:r w:rsidR="00E5797A">
        <w:rPr>
          <w:rFonts w:cs="Times New Roman"/>
        </w:rPr>
        <w:br/>
      </w:r>
      <w:r w:rsidR="008626A7" w:rsidRPr="00E5797A">
        <w:rPr>
          <w:rFonts w:cs="Times New Roman"/>
        </w:rPr>
        <w:t>Construction Mastics</w:t>
      </w:r>
      <w:r w:rsidR="008626A7" w:rsidRPr="00E5797A">
        <w:rPr>
          <w:rFonts w:cs="Times New Roman"/>
        </w:rPr>
        <w:tab/>
      </w:r>
      <w:r w:rsidR="008626A7" w:rsidRPr="00E5797A">
        <w:rPr>
          <w:rFonts w:cs="Times New Roman"/>
        </w:rPr>
        <w:tab/>
        <w:t>Wallboard</w:t>
      </w:r>
      <w:r w:rsidR="008626A7" w:rsidRPr="00E5797A">
        <w:rPr>
          <w:rFonts w:cs="Times New Roman"/>
        </w:rPr>
        <w:tab/>
      </w:r>
      <w:r w:rsidR="008626A7" w:rsidRPr="00E5797A">
        <w:rPr>
          <w:rFonts w:cs="Times New Roman"/>
        </w:rPr>
        <w:tab/>
      </w:r>
      <w:r w:rsidR="008626A7" w:rsidRPr="00E5797A">
        <w:rPr>
          <w:rFonts w:cs="Times New Roman"/>
        </w:rPr>
        <w:tab/>
      </w:r>
      <w:r w:rsidR="00EF1178" w:rsidRPr="00E5797A">
        <w:rPr>
          <w:rFonts w:cs="Times New Roman"/>
        </w:rPr>
        <w:t>Ductwork</w:t>
      </w:r>
      <w:r w:rsidR="00EF1178" w:rsidRPr="00E5797A">
        <w:rPr>
          <w:rFonts w:cs="Times New Roman"/>
        </w:rPr>
        <w:br/>
      </w:r>
      <w:r w:rsidRPr="00E5797A">
        <w:rPr>
          <w:rFonts w:cs="Times New Roman"/>
        </w:rPr>
        <w:t>Acoustical Plaster</w:t>
      </w:r>
      <w:r w:rsidRPr="00E5797A">
        <w:rPr>
          <w:rFonts w:cs="Times New Roman"/>
        </w:rPr>
        <w:tab/>
      </w:r>
      <w:r w:rsidRPr="00E5797A">
        <w:rPr>
          <w:rFonts w:cs="Times New Roman"/>
        </w:rPr>
        <w:tab/>
        <w:t>Joint Compounds</w:t>
      </w:r>
      <w:r w:rsidRPr="00E5797A">
        <w:rPr>
          <w:rFonts w:cs="Times New Roman"/>
        </w:rPr>
        <w:tab/>
      </w:r>
      <w:r w:rsidRPr="00E5797A">
        <w:rPr>
          <w:rFonts w:cs="Times New Roman"/>
        </w:rPr>
        <w:tab/>
      </w:r>
      <w:r w:rsidR="008626A7" w:rsidRPr="00E5797A">
        <w:rPr>
          <w:rFonts w:cs="Times New Roman"/>
        </w:rPr>
        <w:t>Vinyl Wall Coverings</w:t>
      </w:r>
      <w:r w:rsidR="00E5797A">
        <w:rPr>
          <w:rFonts w:cs="Times New Roman"/>
        </w:rPr>
        <w:br/>
      </w:r>
      <w:r w:rsidRPr="00E5797A">
        <w:rPr>
          <w:rFonts w:cs="Times New Roman"/>
        </w:rPr>
        <w:t>Decorative Plaster</w:t>
      </w:r>
      <w:r w:rsidRPr="00E5797A">
        <w:rPr>
          <w:rFonts w:cs="Times New Roman"/>
        </w:rPr>
        <w:tab/>
      </w:r>
      <w:r w:rsidRPr="00E5797A">
        <w:rPr>
          <w:rFonts w:cs="Times New Roman"/>
        </w:rPr>
        <w:tab/>
        <w:t>Spackling Compounds</w:t>
      </w:r>
      <w:r w:rsidRPr="00E5797A">
        <w:rPr>
          <w:rFonts w:cs="Times New Roman"/>
        </w:rPr>
        <w:tab/>
      </w:r>
      <w:r w:rsidRPr="00E5797A">
        <w:rPr>
          <w:rFonts w:cs="Times New Roman"/>
        </w:rPr>
        <w:tab/>
        <w:t>High Temp</w:t>
      </w:r>
      <w:r w:rsidR="00EF1178" w:rsidRPr="00E5797A">
        <w:rPr>
          <w:rFonts w:cs="Times New Roman"/>
        </w:rPr>
        <w:t xml:space="preserve"> Gaskets</w:t>
      </w:r>
      <w:r w:rsidR="00E5797A">
        <w:rPr>
          <w:rFonts w:cs="Times New Roman"/>
        </w:rPr>
        <w:br/>
      </w:r>
      <w:r w:rsidRPr="00E5797A">
        <w:rPr>
          <w:rFonts w:cs="Times New Roman"/>
        </w:rPr>
        <w:t>Textured Paints/Coatings</w:t>
      </w:r>
      <w:r w:rsidRPr="00E5797A">
        <w:rPr>
          <w:rFonts w:cs="Times New Roman"/>
        </w:rPr>
        <w:tab/>
        <w:t>Roofing Shingles</w:t>
      </w:r>
      <w:r w:rsidR="008626A7" w:rsidRPr="00E5797A">
        <w:rPr>
          <w:rFonts w:cs="Times New Roman"/>
        </w:rPr>
        <w:tab/>
      </w:r>
      <w:r w:rsidR="00EF1178" w:rsidRPr="00E5797A">
        <w:rPr>
          <w:rFonts w:cs="Times New Roman"/>
        </w:rPr>
        <w:tab/>
        <w:t>Roofing Felt</w:t>
      </w:r>
      <w:r w:rsidR="00E5797A">
        <w:rPr>
          <w:rFonts w:cs="Times New Roman"/>
        </w:rPr>
        <w:br/>
      </w:r>
      <w:r w:rsidRPr="00E5797A">
        <w:rPr>
          <w:rFonts w:cs="Times New Roman"/>
        </w:rPr>
        <w:t>Ceiling Tile</w:t>
      </w:r>
      <w:r w:rsidR="008626A7" w:rsidRPr="00E5797A">
        <w:rPr>
          <w:rFonts w:cs="Times New Roman"/>
        </w:rPr>
        <w:t xml:space="preserve"> &amp;</w:t>
      </w:r>
      <w:r w:rsidRPr="00E5797A">
        <w:rPr>
          <w:rFonts w:cs="Times New Roman"/>
        </w:rPr>
        <w:t xml:space="preserve"> Lay-in Panel</w:t>
      </w:r>
      <w:r w:rsidRPr="00E5797A">
        <w:rPr>
          <w:rFonts w:cs="Times New Roman"/>
        </w:rPr>
        <w:tab/>
        <w:t>Base Flashing</w:t>
      </w:r>
      <w:r w:rsidRPr="00E5797A">
        <w:rPr>
          <w:rFonts w:cs="Times New Roman"/>
        </w:rPr>
        <w:tab/>
      </w:r>
      <w:r w:rsidRPr="00E5797A">
        <w:rPr>
          <w:rFonts w:cs="Times New Roman"/>
        </w:rPr>
        <w:tab/>
      </w:r>
      <w:r w:rsidR="00E5797A">
        <w:rPr>
          <w:rFonts w:cs="Times New Roman"/>
        </w:rPr>
        <w:tab/>
      </w:r>
      <w:r w:rsidRPr="00E5797A">
        <w:rPr>
          <w:rFonts w:cs="Times New Roman"/>
        </w:rPr>
        <w:t>Thermal Paper</w:t>
      </w:r>
      <w:r w:rsidR="00EF1178" w:rsidRPr="00E5797A">
        <w:rPr>
          <w:rFonts w:cs="Times New Roman"/>
        </w:rPr>
        <w:t xml:space="preserve"> Products</w:t>
      </w:r>
      <w:r w:rsidR="00EF1178" w:rsidRPr="00E5797A">
        <w:rPr>
          <w:rFonts w:cs="Times New Roman"/>
        </w:rPr>
        <w:br/>
      </w:r>
      <w:r w:rsidRPr="00E5797A">
        <w:rPr>
          <w:rFonts w:cs="Times New Roman"/>
        </w:rPr>
        <w:t>Spray-Applied Insulation</w:t>
      </w:r>
      <w:r w:rsidRPr="00E5797A">
        <w:rPr>
          <w:rFonts w:cs="Times New Roman"/>
        </w:rPr>
        <w:tab/>
        <w:t>Fire Doors</w:t>
      </w:r>
      <w:r w:rsidR="008626A7" w:rsidRPr="00E5797A">
        <w:rPr>
          <w:rFonts w:cs="Times New Roman"/>
        </w:rPr>
        <w:tab/>
      </w:r>
      <w:r w:rsidR="008626A7" w:rsidRPr="00E5797A">
        <w:rPr>
          <w:rFonts w:cs="Times New Roman"/>
        </w:rPr>
        <w:tab/>
      </w:r>
      <w:r w:rsidRPr="00E5797A">
        <w:rPr>
          <w:rFonts w:cs="Times New Roman"/>
        </w:rPr>
        <w:tab/>
        <w:t>Electrical Cloth</w:t>
      </w:r>
      <w:r w:rsidR="008626A7" w:rsidRPr="00E5797A">
        <w:rPr>
          <w:rFonts w:cs="Times New Roman"/>
        </w:rPr>
        <w:t xml:space="preserve"> </w:t>
      </w:r>
      <w:r w:rsidR="00EF1178" w:rsidRPr="00E5797A">
        <w:rPr>
          <w:rFonts w:cs="Times New Roman"/>
        </w:rPr>
        <w:br/>
      </w:r>
      <w:r w:rsidRPr="00E5797A">
        <w:rPr>
          <w:rFonts w:cs="Times New Roman"/>
        </w:rPr>
        <w:t>Blown-in Insulation</w:t>
      </w:r>
      <w:r w:rsidRPr="00E5797A">
        <w:rPr>
          <w:rFonts w:cs="Times New Roman"/>
        </w:rPr>
        <w:tab/>
      </w:r>
      <w:r w:rsidRPr="00E5797A">
        <w:rPr>
          <w:rFonts w:cs="Times New Roman"/>
        </w:rPr>
        <w:tab/>
        <w:t>Electrical Panel Partitions</w:t>
      </w:r>
      <w:r w:rsidRPr="00E5797A">
        <w:rPr>
          <w:rFonts w:cs="Times New Roman"/>
        </w:rPr>
        <w:tab/>
        <w:t xml:space="preserve">Fireproofing </w:t>
      </w:r>
      <w:r w:rsidR="008626A7" w:rsidRPr="00E5797A">
        <w:rPr>
          <w:rFonts w:cs="Times New Roman"/>
        </w:rPr>
        <w:t>Materials</w:t>
      </w:r>
      <w:r w:rsidR="00E5797A">
        <w:rPr>
          <w:rFonts w:cs="Times New Roman"/>
        </w:rPr>
        <w:br/>
      </w:r>
      <w:r w:rsidR="008626A7" w:rsidRPr="00E5797A">
        <w:rPr>
          <w:rFonts w:cs="Times New Roman"/>
        </w:rPr>
        <w:t xml:space="preserve">Thermal </w:t>
      </w:r>
      <w:r w:rsidRPr="00E5797A">
        <w:rPr>
          <w:rFonts w:cs="Times New Roman"/>
        </w:rPr>
        <w:t xml:space="preserve">Taping </w:t>
      </w:r>
      <w:proofErr w:type="spellStart"/>
      <w:r w:rsidRPr="00E5797A">
        <w:rPr>
          <w:rFonts w:cs="Times New Roman"/>
        </w:rPr>
        <w:t>C</w:t>
      </w:r>
      <w:r w:rsidR="00E5797A">
        <w:rPr>
          <w:rFonts w:cs="Times New Roman"/>
        </w:rPr>
        <w:t>m</w:t>
      </w:r>
      <w:r w:rsidRPr="00E5797A">
        <w:rPr>
          <w:rFonts w:cs="Times New Roman"/>
        </w:rPr>
        <w:t>pds</w:t>
      </w:r>
      <w:proofErr w:type="spellEnd"/>
      <w:r w:rsidR="00E5797A">
        <w:rPr>
          <w:rFonts w:cs="Times New Roman"/>
        </w:rPr>
        <w:tab/>
      </w:r>
      <w:r w:rsidRPr="00E5797A">
        <w:rPr>
          <w:rFonts w:cs="Times New Roman"/>
        </w:rPr>
        <w:tab/>
        <w:t>Packing Materials</w:t>
      </w:r>
      <w:r w:rsidR="00E5797A">
        <w:rPr>
          <w:rFonts w:cs="Times New Roman"/>
        </w:rPr>
        <w:tab/>
      </w:r>
      <w:r w:rsidRPr="00E5797A">
        <w:rPr>
          <w:rFonts w:cs="Times New Roman"/>
        </w:rPr>
        <w:tab/>
      </w:r>
      <w:r w:rsidR="00EF1178" w:rsidRPr="00E5797A">
        <w:rPr>
          <w:rFonts w:cs="Times New Roman"/>
        </w:rPr>
        <w:t>Electric Wire Insulation</w:t>
      </w:r>
      <w:r w:rsidR="00EF1178" w:rsidRPr="00E5797A">
        <w:rPr>
          <w:rFonts w:cs="Times New Roman"/>
        </w:rPr>
        <w:br/>
      </w:r>
      <w:r w:rsidRPr="00E5797A">
        <w:rPr>
          <w:rFonts w:cs="Times New Roman"/>
        </w:rPr>
        <w:t>Chalkboards</w:t>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bookmarkStart w:id="4" w:name="_GoBack"/>
      <w:bookmarkEnd w:id="4"/>
      <w:r w:rsidRPr="00E5797A">
        <w:rPr>
          <w:rFonts w:cs="Times New Roman"/>
        </w:rPr>
        <w:tab/>
      </w:r>
      <w:r w:rsidRPr="00E5797A">
        <w:rPr>
          <w:rFonts w:cs="Times New Roman"/>
        </w:rPr>
        <w:tab/>
      </w:r>
      <w:r w:rsidRPr="00E5797A">
        <w:rPr>
          <w:rFonts w:cs="Times New Roman"/>
        </w:rPr>
        <w:tab/>
      </w:r>
    </w:p>
    <w:p w:rsidR="008665A5" w:rsidRPr="00E5797A" w:rsidRDefault="008665A5" w:rsidP="00EF1178">
      <w:pPr>
        <w:ind w:left="720"/>
        <w:rPr>
          <w:rFonts w:cs="Times New Roman"/>
          <w:b/>
        </w:rPr>
      </w:pPr>
      <w:r w:rsidRPr="00E5797A">
        <w:rPr>
          <w:rFonts w:cs="Times New Roman"/>
          <w:b/>
          <w:u w:val="single"/>
        </w:rPr>
        <w:lastRenderedPageBreak/>
        <w:t>Banned Asbestos Containing Products:</w:t>
      </w:r>
      <w:r w:rsidR="00EF1178" w:rsidRPr="00E5797A">
        <w:rPr>
          <w:rFonts w:cs="Times New Roman"/>
          <w:b/>
          <w:u w:val="single"/>
        </w:rPr>
        <w:br/>
      </w:r>
      <w:r w:rsidRPr="00E5797A">
        <w:rPr>
          <w:rFonts w:cs="Times New Roman"/>
        </w:rPr>
        <w:t>Fireproofing/insulation</w:t>
      </w:r>
      <w:r w:rsidR="00967FC5" w:rsidRPr="00E5797A">
        <w:rPr>
          <w:rFonts w:cs="Times New Roman"/>
        </w:rPr>
        <w:br/>
        <w:t>For decorative purposes</w:t>
      </w:r>
      <w:r w:rsidR="00967FC5" w:rsidRPr="00E5797A">
        <w:rPr>
          <w:rFonts w:cs="Times New Roman"/>
        </w:rPr>
        <w:br/>
        <w:t>Corrugated paper</w:t>
      </w:r>
      <w:r w:rsidR="00967FC5" w:rsidRPr="00E5797A">
        <w:rPr>
          <w:rFonts w:cs="Times New Roman"/>
        </w:rPr>
        <w:br/>
      </w:r>
      <w:proofErr w:type="spellStart"/>
      <w:r w:rsidR="00967FC5" w:rsidRPr="00E5797A">
        <w:rPr>
          <w:rFonts w:cs="Times New Roman"/>
        </w:rPr>
        <w:t>Rollboard</w:t>
      </w:r>
      <w:proofErr w:type="spellEnd"/>
      <w:r w:rsidR="00967FC5" w:rsidRPr="00E5797A">
        <w:rPr>
          <w:rFonts w:cs="Times New Roman"/>
        </w:rPr>
        <w:br/>
        <w:t>Commercial paper</w:t>
      </w:r>
      <w:r w:rsidR="00967FC5" w:rsidRPr="00E5797A">
        <w:rPr>
          <w:rFonts w:cs="Times New Roman"/>
        </w:rPr>
        <w:br/>
        <w:t>Specialty paper</w:t>
      </w:r>
      <w:r w:rsidR="00967FC5" w:rsidRPr="00E5797A">
        <w:rPr>
          <w:rFonts w:cs="Times New Roman"/>
        </w:rPr>
        <w:br/>
        <w:t>Flooring felt</w:t>
      </w:r>
      <w:r w:rsidR="00967FC5" w:rsidRPr="00E5797A">
        <w:rPr>
          <w:rFonts w:cs="Times New Roman"/>
        </w:rPr>
        <w:br/>
      </w:r>
      <w:r w:rsidRPr="00E5797A">
        <w:rPr>
          <w:rFonts w:cs="Times New Roman"/>
        </w:rPr>
        <w:t>New uses of asbestos</w:t>
      </w:r>
      <w:r w:rsidRPr="00E5797A">
        <w:rPr>
          <w:rFonts w:cs="Times New Roman"/>
        </w:rPr>
        <w:tab/>
      </w:r>
      <w:r w:rsidRPr="00E5797A">
        <w:rPr>
          <w:rFonts w:cs="Times New Roman"/>
        </w:rPr>
        <w:tab/>
      </w:r>
      <w:r w:rsidRPr="00E5797A">
        <w:rPr>
          <w:rFonts w:cs="Times New Roman"/>
          <w:b/>
        </w:rPr>
        <w:tab/>
      </w:r>
      <w:r w:rsidRPr="00E5797A">
        <w:rPr>
          <w:rFonts w:cs="Times New Roman"/>
          <w:b/>
        </w:rPr>
        <w:tab/>
      </w:r>
      <w:r w:rsidRPr="00E5797A">
        <w:rPr>
          <w:rFonts w:cs="Times New Roman"/>
          <w:b/>
        </w:rPr>
        <w:tab/>
      </w:r>
      <w:r w:rsidRPr="00E5797A">
        <w:rPr>
          <w:rFonts w:cs="Times New Roman"/>
          <w:b/>
        </w:rPr>
        <w:tab/>
      </w:r>
      <w:r w:rsidRPr="00E5797A">
        <w:rPr>
          <w:rFonts w:cs="Times New Roman"/>
          <w:b/>
        </w:rPr>
        <w:tab/>
      </w:r>
      <w:r w:rsidRPr="00E5797A">
        <w:rPr>
          <w:rFonts w:cs="Times New Roman"/>
          <w:b/>
        </w:rPr>
        <w:tab/>
      </w:r>
      <w:r w:rsidR="00967FC5" w:rsidRPr="00E5797A">
        <w:rPr>
          <w:rFonts w:cs="Times New Roman"/>
        </w:rPr>
        <w:br/>
        <w:t>T</w:t>
      </w:r>
      <w:r w:rsidRPr="00E5797A">
        <w:rPr>
          <w:rFonts w:cs="Times New Roman"/>
        </w:rPr>
        <w:t>he spray-on application of materials containing more than 1% asbestos to buildings, structures, pipes, and conduits unless the material is encapsulated with a bituminous or resinous binder during spraying and the materials are not friable after drying.</w:t>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p>
    <w:p w:rsidR="008665A5" w:rsidRPr="00E5797A" w:rsidRDefault="008665A5" w:rsidP="00EF1178">
      <w:pPr>
        <w:spacing w:line="240" w:lineRule="auto"/>
        <w:ind w:left="720"/>
        <w:rPr>
          <w:rFonts w:cs="Times New Roman"/>
        </w:rPr>
      </w:pPr>
      <w:r w:rsidRPr="00E5797A">
        <w:rPr>
          <w:rFonts w:cs="Times New Roman"/>
          <w:b/>
          <w:u w:val="single"/>
        </w:rPr>
        <w:t>Asbestos Containing Products Not Banned:</w:t>
      </w:r>
      <w:r w:rsidRPr="00E5797A">
        <w:rPr>
          <w:rFonts w:cs="Times New Roman"/>
          <w:b/>
        </w:rPr>
        <w:tab/>
      </w:r>
      <w:r w:rsidR="00967FC5" w:rsidRPr="00E5797A">
        <w:rPr>
          <w:rFonts w:cs="Times New Roman"/>
          <w:b/>
        </w:rPr>
        <w:br/>
      </w:r>
      <w:r w:rsidRPr="00E5797A">
        <w:rPr>
          <w:rFonts w:cs="Times New Roman"/>
        </w:rPr>
        <w:t>Asbestos-cement corrugated sheet</w:t>
      </w:r>
      <w:r w:rsidRPr="00E5797A">
        <w:rPr>
          <w:rFonts w:cs="Times New Roman"/>
        </w:rPr>
        <w:tab/>
      </w:r>
      <w:r w:rsidR="00967FC5" w:rsidRPr="00E5797A">
        <w:rPr>
          <w:rFonts w:cs="Times New Roman"/>
        </w:rPr>
        <w:tab/>
      </w:r>
      <w:r w:rsidR="00967FC5" w:rsidRPr="00E5797A">
        <w:rPr>
          <w:rFonts w:cs="Times New Roman"/>
        </w:rPr>
        <w:tab/>
      </w:r>
      <w:r w:rsidRPr="00E5797A">
        <w:rPr>
          <w:rFonts w:cs="Times New Roman"/>
        </w:rPr>
        <w:t>Au</w:t>
      </w:r>
      <w:r w:rsidR="00967FC5" w:rsidRPr="00E5797A">
        <w:rPr>
          <w:rFonts w:cs="Times New Roman"/>
        </w:rPr>
        <w:t xml:space="preserve">tomatic transmission components </w:t>
      </w:r>
      <w:r w:rsidRPr="00E5797A">
        <w:rPr>
          <w:rFonts w:cs="Times New Roman"/>
        </w:rPr>
        <w:t>Asbestos-cement flat sheet</w:t>
      </w:r>
      <w:r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t>Roof coatings</w:t>
      </w:r>
      <w:r w:rsidR="00967FC5" w:rsidRPr="00E5797A">
        <w:rPr>
          <w:rFonts w:cs="Times New Roman"/>
        </w:rPr>
        <w:br/>
      </w:r>
      <w:r w:rsidRPr="00E5797A">
        <w:rPr>
          <w:rFonts w:cs="Times New Roman"/>
        </w:rPr>
        <w:t>Asbestos clothing</w:t>
      </w:r>
      <w:r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Pr="00E5797A">
        <w:rPr>
          <w:rFonts w:cs="Times New Roman"/>
        </w:rPr>
        <w:t>Clutch facings</w:t>
      </w:r>
      <w:r w:rsidRPr="00E5797A">
        <w:rPr>
          <w:rFonts w:cs="Times New Roman"/>
        </w:rPr>
        <w:tab/>
      </w:r>
      <w:r w:rsidR="00967FC5" w:rsidRPr="00E5797A">
        <w:rPr>
          <w:rFonts w:cs="Times New Roman"/>
        </w:rPr>
        <w:br/>
      </w:r>
      <w:r w:rsidRPr="00E5797A">
        <w:rPr>
          <w:rFonts w:cs="Times New Roman"/>
        </w:rPr>
        <w:t>Pipeline Wrap</w:t>
      </w:r>
      <w:r w:rsidRPr="00E5797A">
        <w:rPr>
          <w:rFonts w:cs="Times New Roman"/>
        </w:rPr>
        <w:tab/>
        <w:t>Friction materials</w:t>
      </w:r>
      <w:r w:rsidR="00967FC5" w:rsidRPr="00E5797A">
        <w:rPr>
          <w:rFonts w:cs="Times New Roman"/>
        </w:rPr>
        <w:tab/>
      </w:r>
      <w:r w:rsidR="00967FC5" w:rsidRPr="00E5797A">
        <w:rPr>
          <w:rFonts w:cs="Times New Roman"/>
        </w:rPr>
        <w:tab/>
      </w:r>
      <w:r w:rsidR="00967FC5" w:rsidRPr="00E5797A">
        <w:rPr>
          <w:rFonts w:cs="Times New Roman"/>
        </w:rPr>
        <w:tab/>
      </w:r>
      <w:r w:rsidRPr="00E5797A">
        <w:rPr>
          <w:rFonts w:cs="Times New Roman"/>
        </w:rPr>
        <w:t>Roofing felt</w:t>
      </w:r>
      <w:r w:rsidRPr="00E5797A">
        <w:rPr>
          <w:rFonts w:cs="Times New Roman"/>
        </w:rPr>
        <w:tab/>
      </w:r>
      <w:r w:rsidR="00967FC5" w:rsidRPr="00E5797A">
        <w:rPr>
          <w:rFonts w:cs="Times New Roman"/>
        </w:rPr>
        <w:br/>
      </w:r>
      <w:r w:rsidRPr="00E5797A">
        <w:rPr>
          <w:rFonts w:cs="Times New Roman"/>
        </w:rPr>
        <w:t>Disc brake pads</w:t>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Pr="00E5797A">
        <w:rPr>
          <w:rFonts w:cs="Times New Roman"/>
        </w:rPr>
        <w:t>Vinyl-asbestos floor tile</w:t>
      </w:r>
      <w:r w:rsidR="00EF1178" w:rsidRPr="00E5797A">
        <w:rPr>
          <w:rFonts w:cs="Times New Roman"/>
        </w:rPr>
        <w:br/>
      </w:r>
      <w:r w:rsidRPr="00E5797A">
        <w:rPr>
          <w:rFonts w:cs="Times New Roman"/>
        </w:rPr>
        <w:t>Drum brake linings</w:t>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Pr="00E5797A">
        <w:rPr>
          <w:rFonts w:cs="Times New Roman"/>
        </w:rPr>
        <w:t>Asbestos-cement shingles</w:t>
      </w:r>
      <w:r w:rsidR="00967FC5" w:rsidRPr="00E5797A">
        <w:rPr>
          <w:rFonts w:cs="Times New Roman"/>
        </w:rPr>
        <w:br/>
      </w:r>
      <w:r w:rsidRPr="00E5797A">
        <w:rPr>
          <w:rFonts w:cs="Times New Roman"/>
        </w:rPr>
        <w:t>Brake blocks</w:t>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Pr="00E5797A">
        <w:rPr>
          <w:rFonts w:cs="Times New Roman"/>
        </w:rPr>
        <w:t>Millboard</w:t>
      </w:r>
      <w:r w:rsidR="00967FC5" w:rsidRPr="00E5797A">
        <w:rPr>
          <w:rFonts w:cs="Times New Roman"/>
        </w:rPr>
        <w:br/>
      </w:r>
      <w:r w:rsidRPr="00E5797A">
        <w:rPr>
          <w:rFonts w:cs="Times New Roman"/>
        </w:rPr>
        <w:t>Gaskets</w:t>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00967FC5" w:rsidRPr="00E5797A">
        <w:rPr>
          <w:rFonts w:cs="Times New Roman"/>
        </w:rPr>
        <w:tab/>
      </w:r>
      <w:r w:rsidRPr="00E5797A">
        <w:rPr>
          <w:rFonts w:cs="Times New Roman"/>
        </w:rPr>
        <w:t>Asbestos-cement pipe</w:t>
      </w:r>
      <w:r w:rsidR="00967FC5" w:rsidRPr="00E5797A">
        <w:rPr>
          <w:rFonts w:cs="Times New Roman"/>
        </w:rPr>
        <w:br/>
      </w:r>
      <w:r w:rsidRPr="00E5797A">
        <w:rPr>
          <w:rFonts w:cs="Times New Roman"/>
        </w:rPr>
        <w:t>Non-roofing coatings</w:t>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p>
    <w:p w:rsidR="008665A5" w:rsidRPr="00E5797A" w:rsidRDefault="008665A5" w:rsidP="00EF1178">
      <w:pPr>
        <w:ind w:left="720"/>
        <w:rPr>
          <w:rFonts w:cs="Times New Roman"/>
        </w:rPr>
      </w:pPr>
      <w:r w:rsidRPr="00E5797A">
        <w:rPr>
          <w:rFonts w:cs="Times New Roman"/>
        </w:rPr>
        <w:t>Spray-on application of asbestos containing materials on equipment and machinery provided that the asbestos fibers in the materials are encapsulated with a bituminous or resinous binder during spraying the material and the material is not friable after drying; for friable materials, no visible emissions can be discharged to the outside air from spray-on application, or specified methods are used to clean emissions containing particulate asbestos material before they escape to, or are vented to, the outside air.</w:t>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r w:rsidRPr="00E5797A">
        <w:rPr>
          <w:rFonts w:cs="Times New Roman"/>
        </w:rPr>
        <w:tab/>
      </w:r>
    </w:p>
    <w:p w:rsidR="00A74F30" w:rsidRPr="00E5797A" w:rsidRDefault="00971D12" w:rsidP="00A74F30">
      <w:pPr>
        <w:rPr>
          <w:rFonts w:cs="Times New Roman"/>
        </w:rPr>
      </w:pPr>
      <w:bookmarkStart w:id="5" w:name="Bioaerosols"/>
      <w:proofErr w:type="spellStart"/>
      <w:r w:rsidRPr="00E5797A">
        <w:rPr>
          <w:rFonts w:cs="Times New Roman"/>
          <w:b/>
        </w:rPr>
        <w:t>Bioaerosols</w:t>
      </w:r>
      <w:bookmarkEnd w:id="5"/>
      <w:proofErr w:type="spellEnd"/>
      <w:r w:rsidRPr="00E5797A">
        <w:rPr>
          <w:rFonts w:cs="Times New Roman"/>
          <w:b/>
        </w:rPr>
        <w:br/>
      </w:r>
      <w:r w:rsidRPr="00E5797A">
        <w:rPr>
          <w:rFonts w:cs="Times New Roman"/>
        </w:rPr>
        <w:t>This term refers to living and non-living biological air contaminants.  It can include, mold and mildew (fungi), bacteria, viruses, algae, dust mite allergens, animal dander and pollen.</w:t>
      </w:r>
      <w:r w:rsidR="00A74F30" w:rsidRPr="00E5797A">
        <w:rPr>
          <w:rFonts w:cs="Times New Roman"/>
        </w:rPr>
        <w:t xml:space="preserve"> Exposure to molds and other fungi and their spores is unavoidable except when the most stringent of air filtration, isolation, and environmental sanitation measures are observed, </w:t>
      </w:r>
    </w:p>
    <w:p w:rsidR="00A74F30" w:rsidRPr="00E5797A" w:rsidRDefault="00971D12" w:rsidP="00971D12">
      <w:pPr>
        <w:rPr>
          <w:rFonts w:cs="Times New Roman"/>
        </w:rPr>
      </w:pPr>
      <w:r w:rsidRPr="00E5797A">
        <w:rPr>
          <w:rFonts w:cs="Times New Roman"/>
        </w:rPr>
        <w:t xml:space="preserve">Many IAQ problems begin as moisture problems such as leaks, floods, or excessive humidity.  These moist conditions allow organisms such as mold and mildew to grow rapidly.  These conditions can be found in many locations, such as bathrooms, damp or flooded basements, wet appliances (humidifiers and air conditioners), and some carpets and furniture. Mold, mildew and other biological contaminants can also grow in poorly maintained building ventilation systems. These systems can distribute the contaminants through the building to the occupants. </w:t>
      </w:r>
    </w:p>
    <w:p w:rsidR="00A74F30" w:rsidRPr="00E5797A" w:rsidRDefault="00A74F30" w:rsidP="00971D12">
      <w:pPr>
        <w:rPr>
          <w:rFonts w:cs="Times New Roman"/>
        </w:rPr>
      </w:pPr>
      <w:bookmarkStart w:id="6" w:name="CO2"/>
      <w:r w:rsidRPr="00E5797A">
        <w:rPr>
          <w:rFonts w:cs="Times New Roman"/>
          <w:b/>
        </w:rPr>
        <w:lastRenderedPageBreak/>
        <w:t>Carbon Dioxide</w:t>
      </w:r>
      <w:bookmarkEnd w:id="6"/>
      <w:r w:rsidRPr="00E5797A">
        <w:rPr>
          <w:rFonts w:cs="Times New Roman"/>
          <w:b/>
        </w:rPr>
        <w:br/>
      </w:r>
      <w:r w:rsidR="00CD2DB6" w:rsidRPr="00E5797A">
        <w:rPr>
          <w:rFonts w:cs="Times New Roman"/>
        </w:rPr>
        <w:t>Carbon dioxide i</w:t>
      </w:r>
      <w:r w:rsidRPr="00E5797A">
        <w:rPr>
          <w:rFonts w:cs="Times New Roman"/>
        </w:rPr>
        <w:t xml:space="preserve">s a colorless odorless gas that is emitted through human respiration.  It is indicative of an improperly functioning heating ventilating and air conditioning system. </w:t>
      </w:r>
    </w:p>
    <w:p w:rsidR="00A74F30" w:rsidRPr="00E5797A" w:rsidRDefault="00A74F30" w:rsidP="00A74F30">
      <w:pPr>
        <w:rPr>
          <w:rFonts w:cs="Times New Roman"/>
        </w:rPr>
      </w:pPr>
      <w:bookmarkStart w:id="7" w:name="CO"/>
      <w:r w:rsidRPr="00E5797A">
        <w:rPr>
          <w:rFonts w:cs="Times New Roman"/>
          <w:b/>
        </w:rPr>
        <w:t>Carbon Monoxide</w:t>
      </w:r>
      <w:bookmarkEnd w:id="7"/>
      <w:r w:rsidRPr="00E5797A">
        <w:rPr>
          <w:rFonts w:cs="Times New Roman"/>
          <w:b/>
        </w:rPr>
        <w:t xml:space="preserve"> </w:t>
      </w:r>
      <w:r w:rsidRPr="00E5797A">
        <w:rPr>
          <w:rFonts w:cs="Times New Roman"/>
          <w:b/>
        </w:rPr>
        <w:br/>
      </w:r>
      <w:r w:rsidR="00CD2DB6" w:rsidRPr="00E5797A">
        <w:rPr>
          <w:rFonts w:cs="Times New Roman"/>
        </w:rPr>
        <w:t>Carbon monoxide i</w:t>
      </w:r>
      <w:r w:rsidRPr="00E5797A">
        <w:rPr>
          <w:rFonts w:cs="Times New Roman"/>
        </w:rPr>
        <w:t>s a colorless odorless gas that is produced through the incomplete combustion of fuels.  It is indicative of an improperly functioning heating ventilating and air conditioning system. Carbon monoxide is also emitted from combustion motors, kerosene heaters, furnaces, woodstoves, gas powered stoves and heaters, and tobacco smoke.</w:t>
      </w:r>
    </w:p>
    <w:p w:rsidR="00A74F30" w:rsidRPr="00E5797A" w:rsidRDefault="00A74F30" w:rsidP="00A74F30">
      <w:pPr>
        <w:rPr>
          <w:rFonts w:cs="Times New Roman"/>
        </w:rPr>
      </w:pPr>
      <w:r w:rsidRPr="00E5797A">
        <w:rPr>
          <w:rFonts w:cs="Times New Roman"/>
        </w:rPr>
        <w:t xml:space="preserve">Symptoms of carbon monoxide </w:t>
      </w:r>
      <w:r w:rsidR="00CD2DB6" w:rsidRPr="00E5797A">
        <w:rPr>
          <w:rFonts w:cs="Times New Roman"/>
        </w:rPr>
        <w:t>inhalation vary depending on the amount of carbon monoxide that has been inhaled.  Symptoms include nausea, headache, fatigue, dizziness, disorientation, weakness and confusion.  Extremely high levels can cause death.</w:t>
      </w:r>
    </w:p>
    <w:p w:rsidR="00A7654E" w:rsidRPr="00E5797A" w:rsidRDefault="00A7654E" w:rsidP="00A74F30">
      <w:pPr>
        <w:rPr>
          <w:rFonts w:cs="Times New Roman"/>
        </w:rPr>
      </w:pPr>
      <w:bookmarkStart w:id="8" w:name="ETS"/>
      <w:r w:rsidRPr="00E5797A">
        <w:rPr>
          <w:rFonts w:cs="Times New Roman"/>
          <w:b/>
        </w:rPr>
        <w:t>Environmental Tobacco Smoke</w:t>
      </w:r>
      <w:r w:rsidRPr="00E5797A">
        <w:rPr>
          <w:rFonts w:cs="Times New Roman"/>
          <w:b/>
        </w:rPr>
        <w:br/>
      </w:r>
      <w:r w:rsidRPr="00E5797A">
        <w:rPr>
          <w:rFonts w:cs="Times New Roman"/>
        </w:rPr>
        <w:t>Environmental tobacco smoke refers to exposure to tobacco smoke from someone else’s cigarette, cigar, pipe. ETS is the material indoors that originates from tobacco smoke.  It is also known as second hand smoke.</w:t>
      </w:r>
    </w:p>
    <w:p w:rsidR="00A7654E" w:rsidRPr="00E5797A" w:rsidRDefault="00A7654E" w:rsidP="00A7654E">
      <w:pPr>
        <w:spacing w:before="100" w:beforeAutospacing="1" w:after="100" w:afterAutospacing="1" w:line="240" w:lineRule="auto"/>
        <w:rPr>
          <w:rFonts w:eastAsia="Times New Roman" w:cs="Times New Roman"/>
        </w:rPr>
      </w:pPr>
      <w:r w:rsidRPr="00E5797A">
        <w:rPr>
          <w:rFonts w:eastAsia="Times New Roman" w:cs="Times New Roman"/>
        </w:rPr>
        <w:t xml:space="preserve">Tobacco smoke consists of solid particles and gases. More than 4,000 different chemicals have been identified in tobacco smoke. The </w:t>
      </w:r>
      <w:proofErr w:type="gramStart"/>
      <w:r w:rsidRPr="00E5797A">
        <w:rPr>
          <w:rFonts w:eastAsia="Times New Roman" w:cs="Times New Roman"/>
        </w:rPr>
        <w:t>number</w:t>
      </w:r>
      <w:proofErr w:type="gramEnd"/>
      <w:r w:rsidRPr="00E5797A">
        <w:rPr>
          <w:rFonts w:eastAsia="Times New Roman" w:cs="Times New Roman"/>
        </w:rPr>
        <w:t xml:space="preserve"> of these chemicals that are known to cause cancer in animals, humans, or both are reported to be in the range from 30 to 60. </w:t>
      </w:r>
    </w:p>
    <w:p w:rsidR="00A7654E" w:rsidRPr="00E5797A" w:rsidRDefault="00A7654E" w:rsidP="00A7654E">
      <w:pPr>
        <w:spacing w:before="100" w:beforeAutospacing="1" w:after="100" w:afterAutospacing="1" w:line="240" w:lineRule="auto"/>
        <w:rPr>
          <w:rFonts w:eastAsia="Times New Roman" w:cs="Times New Roman"/>
        </w:rPr>
      </w:pPr>
      <w:r w:rsidRPr="00E5797A">
        <w:rPr>
          <w:rFonts w:eastAsia="Times New Roman" w:cs="Times New Roman"/>
        </w:rPr>
        <w:t xml:space="preserve">The solid particles make up about 10 percent of tobacco smoke and include "tar" and nicotine. The gases or </w:t>
      </w:r>
      <w:proofErr w:type="spellStart"/>
      <w:r w:rsidRPr="00E5797A">
        <w:rPr>
          <w:rFonts w:eastAsia="Times New Roman" w:cs="Times New Roman"/>
        </w:rPr>
        <w:t>vapours</w:t>
      </w:r>
      <w:proofErr w:type="spellEnd"/>
      <w:r w:rsidRPr="00E5797A">
        <w:rPr>
          <w:rFonts w:eastAsia="Times New Roman" w:cs="Times New Roman"/>
        </w:rPr>
        <w:t xml:space="preserve"> make up about 90 percent of tobacco smoke. The major gas present is carbon monoxide. Others include formaldehyde, </w:t>
      </w:r>
      <w:proofErr w:type="spellStart"/>
      <w:r w:rsidRPr="00E5797A">
        <w:rPr>
          <w:rFonts w:eastAsia="Times New Roman" w:cs="Times New Roman"/>
        </w:rPr>
        <w:t>acrolein</w:t>
      </w:r>
      <w:proofErr w:type="spellEnd"/>
      <w:r w:rsidRPr="00E5797A">
        <w:rPr>
          <w:rFonts w:eastAsia="Times New Roman" w:cs="Times New Roman"/>
        </w:rPr>
        <w:t>, ammonia, nitrogen oxides, pyridine, hydrogen cyanide, vinyl chloride, N-</w:t>
      </w:r>
      <w:proofErr w:type="spellStart"/>
      <w:r w:rsidRPr="00E5797A">
        <w:rPr>
          <w:rFonts w:eastAsia="Times New Roman" w:cs="Times New Roman"/>
        </w:rPr>
        <w:t>nitrosodimethylamine</w:t>
      </w:r>
      <w:proofErr w:type="spellEnd"/>
      <w:r w:rsidRPr="00E5797A">
        <w:rPr>
          <w:rFonts w:eastAsia="Times New Roman" w:cs="Times New Roman"/>
        </w:rPr>
        <w:t>, and acrylonitrile. Of these, formaldehyde and vinyl chloride are suspected or known carcinogens in humans. N-</w:t>
      </w:r>
      <w:proofErr w:type="spellStart"/>
      <w:r w:rsidRPr="00E5797A">
        <w:rPr>
          <w:rFonts w:eastAsia="Times New Roman" w:cs="Times New Roman"/>
        </w:rPr>
        <w:t>nitrosodimethylamine</w:t>
      </w:r>
      <w:proofErr w:type="spellEnd"/>
      <w:r w:rsidRPr="00E5797A">
        <w:rPr>
          <w:rFonts w:eastAsia="Times New Roman" w:cs="Times New Roman"/>
        </w:rPr>
        <w:t xml:space="preserve"> and acrylonitrile have been shown to cause cancer in animals.</w:t>
      </w:r>
    </w:p>
    <w:p w:rsidR="00A7654E" w:rsidRPr="00E5797A" w:rsidRDefault="00736797" w:rsidP="00A7654E">
      <w:pPr>
        <w:spacing w:before="100" w:beforeAutospacing="1" w:after="100" w:afterAutospacing="1" w:line="240" w:lineRule="auto"/>
        <w:rPr>
          <w:rFonts w:eastAsia="Times New Roman" w:cs="Times New Roman"/>
        </w:rPr>
      </w:pPr>
      <w:r w:rsidRPr="00E5797A">
        <w:rPr>
          <w:rFonts w:eastAsia="Times New Roman" w:cs="Times New Roman"/>
        </w:rPr>
        <w:t>T</w:t>
      </w:r>
      <w:r w:rsidR="00A7654E" w:rsidRPr="00E5797A">
        <w:rPr>
          <w:rFonts w:eastAsia="Times New Roman" w:cs="Times New Roman"/>
        </w:rPr>
        <w:t xml:space="preserve">he potentially serious side </w:t>
      </w:r>
      <w:proofErr w:type="gramStart"/>
      <w:r w:rsidR="00A7654E" w:rsidRPr="00E5797A">
        <w:rPr>
          <w:rFonts w:eastAsia="Times New Roman" w:cs="Times New Roman"/>
        </w:rPr>
        <w:t xml:space="preserve">effects from ETS, as well as other safety considerations, </w:t>
      </w:r>
      <w:r w:rsidRPr="00E5797A">
        <w:rPr>
          <w:rFonts w:eastAsia="Times New Roman" w:cs="Times New Roman"/>
        </w:rPr>
        <w:t>has</w:t>
      </w:r>
      <w:proofErr w:type="gramEnd"/>
      <w:r w:rsidRPr="00E5797A">
        <w:rPr>
          <w:rFonts w:eastAsia="Times New Roman" w:cs="Times New Roman"/>
        </w:rPr>
        <w:t xml:space="preserve"> resulted in the development of T</w:t>
      </w:r>
      <w:r w:rsidR="00A7654E" w:rsidRPr="00E5797A">
        <w:rPr>
          <w:rFonts w:eastAsia="Times New Roman" w:cs="Times New Roman"/>
        </w:rPr>
        <w:t xml:space="preserve">he University of Alabama in Huntsville </w:t>
      </w:r>
      <w:bookmarkStart w:id="9" w:name="SmokingPolicy"/>
      <w:r w:rsidR="0020078B" w:rsidRPr="00E5797A">
        <w:rPr>
          <w:rFonts w:eastAsia="Times New Roman" w:cs="Times New Roman"/>
        </w:rPr>
        <w:fldChar w:fldCharType="begin"/>
      </w:r>
      <w:r w:rsidR="0020078B" w:rsidRPr="00E5797A">
        <w:rPr>
          <w:rFonts w:eastAsia="Times New Roman" w:cs="Times New Roman"/>
        </w:rPr>
        <w:instrText xml:space="preserve"> HYPERLINK "http://www.uah.edu/oehs/forms" </w:instrText>
      </w:r>
      <w:r w:rsidR="0020078B" w:rsidRPr="00E5797A">
        <w:rPr>
          <w:rFonts w:eastAsia="Times New Roman" w:cs="Times New Roman"/>
        </w:rPr>
        <w:fldChar w:fldCharType="separate"/>
      </w:r>
      <w:r w:rsidR="00A7654E" w:rsidRPr="00E5797A">
        <w:rPr>
          <w:rStyle w:val="Hyperlink"/>
          <w:rFonts w:eastAsia="Times New Roman" w:cs="Times New Roman"/>
        </w:rPr>
        <w:t>Smoking Policy</w:t>
      </w:r>
      <w:bookmarkEnd w:id="9"/>
      <w:r w:rsidR="0020078B" w:rsidRPr="00E5797A">
        <w:rPr>
          <w:rFonts w:eastAsia="Times New Roman" w:cs="Times New Roman"/>
        </w:rPr>
        <w:fldChar w:fldCharType="end"/>
      </w:r>
      <w:r w:rsidRPr="00E5797A">
        <w:rPr>
          <w:rFonts w:eastAsia="Times New Roman" w:cs="Times New Roman"/>
        </w:rPr>
        <w:t xml:space="preserve">. This policy </w:t>
      </w:r>
      <w:r w:rsidR="00A7654E" w:rsidRPr="00E5797A">
        <w:rPr>
          <w:rFonts w:eastAsia="Times New Roman" w:cs="Times New Roman"/>
        </w:rPr>
        <w:t>d</w:t>
      </w:r>
      <w:r w:rsidRPr="00E5797A">
        <w:rPr>
          <w:rFonts w:eastAsia="Times New Roman" w:cs="Times New Roman"/>
        </w:rPr>
        <w:t>isallows</w:t>
      </w:r>
      <w:r w:rsidR="00A7654E" w:rsidRPr="00E5797A">
        <w:rPr>
          <w:rFonts w:eastAsia="Times New Roman" w:cs="Times New Roman"/>
        </w:rPr>
        <w:t xml:space="preserve"> smoking within 2</w:t>
      </w:r>
      <w:r w:rsidRPr="00E5797A">
        <w:rPr>
          <w:rFonts w:eastAsia="Times New Roman" w:cs="Times New Roman"/>
        </w:rPr>
        <w:t>5</w:t>
      </w:r>
      <w:r w:rsidR="00A7654E" w:rsidRPr="00E5797A">
        <w:rPr>
          <w:rFonts w:eastAsia="Times New Roman" w:cs="Times New Roman"/>
        </w:rPr>
        <w:t xml:space="preserve"> feet of any </w:t>
      </w:r>
      <w:r w:rsidRPr="00E5797A">
        <w:rPr>
          <w:rFonts w:eastAsia="Times New Roman" w:cs="Times New Roman"/>
        </w:rPr>
        <w:t xml:space="preserve">campus </w:t>
      </w:r>
      <w:r w:rsidR="00A7654E" w:rsidRPr="00E5797A">
        <w:rPr>
          <w:rFonts w:eastAsia="Times New Roman" w:cs="Times New Roman"/>
        </w:rPr>
        <w:t>building</w:t>
      </w:r>
      <w:r w:rsidRPr="00E5797A">
        <w:rPr>
          <w:rFonts w:eastAsia="Times New Roman" w:cs="Times New Roman"/>
        </w:rPr>
        <w:t xml:space="preserve"> except in designated smoking locations</w:t>
      </w:r>
      <w:r w:rsidR="00A7654E" w:rsidRPr="00E5797A">
        <w:rPr>
          <w:rFonts w:eastAsia="Times New Roman" w:cs="Times New Roman"/>
        </w:rPr>
        <w:t xml:space="preserve">.    </w:t>
      </w:r>
    </w:p>
    <w:p w:rsidR="00CC21C1" w:rsidRPr="00E5797A" w:rsidRDefault="008B3A1E" w:rsidP="008B3A1E">
      <w:pPr>
        <w:autoSpaceDE w:val="0"/>
        <w:autoSpaceDN w:val="0"/>
        <w:adjustRightInd w:val="0"/>
        <w:spacing w:after="0" w:line="240" w:lineRule="auto"/>
        <w:rPr>
          <w:rFonts w:cs="Times New Roman"/>
        </w:rPr>
      </w:pPr>
      <w:bookmarkStart w:id="10" w:name="Formaldehyde"/>
      <w:bookmarkEnd w:id="8"/>
      <w:r w:rsidRPr="00E5797A">
        <w:rPr>
          <w:rFonts w:cs="Times New Roman"/>
          <w:b/>
        </w:rPr>
        <w:t>Formaldehyde</w:t>
      </w:r>
      <w:bookmarkEnd w:id="10"/>
      <w:r w:rsidR="0027699A" w:rsidRPr="00E5797A">
        <w:rPr>
          <w:rFonts w:cs="Times New Roman"/>
          <w:b/>
        </w:rPr>
        <w:br/>
      </w:r>
      <w:proofErr w:type="spellStart"/>
      <w:r w:rsidR="0027699A" w:rsidRPr="00E5797A">
        <w:rPr>
          <w:rFonts w:cs="Times New Roman"/>
        </w:rPr>
        <w:t>Formaldehyde</w:t>
      </w:r>
      <w:proofErr w:type="spellEnd"/>
      <w:r w:rsidR="0027699A" w:rsidRPr="00E5797A">
        <w:rPr>
          <w:rFonts w:cs="Times New Roman"/>
        </w:rPr>
        <w:t xml:space="preserve"> is a colorless chemical with a strong pungent odor.  It is used in industry in many building materials and household products e.g., glues, wood products, preservatives, and insulation.  </w:t>
      </w:r>
      <w:r w:rsidR="00CC21C1" w:rsidRPr="00E5797A">
        <w:rPr>
          <w:rFonts w:cs="Times New Roman"/>
        </w:rPr>
        <w:t>Products such as particle board, cabinets and furniture, plywood wall panels, and urea-formaldehyde insulation can off-gas formaldehyde gas.  Off gassing in new building can come from building materials and textiles.</w:t>
      </w:r>
    </w:p>
    <w:p w:rsidR="00CC21C1" w:rsidRPr="00E5797A" w:rsidRDefault="00CC21C1" w:rsidP="008B3A1E">
      <w:pPr>
        <w:autoSpaceDE w:val="0"/>
        <w:autoSpaceDN w:val="0"/>
        <w:adjustRightInd w:val="0"/>
        <w:spacing w:after="0" w:line="240" w:lineRule="auto"/>
        <w:rPr>
          <w:rFonts w:cs="Times New Roman"/>
        </w:rPr>
      </w:pPr>
    </w:p>
    <w:p w:rsidR="00CC21C1" w:rsidRPr="00E5797A" w:rsidRDefault="00CC21C1" w:rsidP="008B3A1E">
      <w:pPr>
        <w:autoSpaceDE w:val="0"/>
        <w:autoSpaceDN w:val="0"/>
        <w:adjustRightInd w:val="0"/>
        <w:spacing w:after="0" w:line="240" w:lineRule="auto"/>
        <w:rPr>
          <w:rFonts w:cs="Times New Roman"/>
        </w:rPr>
      </w:pPr>
      <w:r w:rsidRPr="00E5797A">
        <w:rPr>
          <w:rFonts w:cs="Times New Roman"/>
        </w:rPr>
        <w:t xml:space="preserve"> Using the following precautions may decrease formaldehyde exposures:</w:t>
      </w:r>
    </w:p>
    <w:p w:rsidR="00CC21C1" w:rsidRPr="00E5797A" w:rsidRDefault="00CC21C1" w:rsidP="00CC21C1">
      <w:pPr>
        <w:pStyle w:val="ListParagraph"/>
        <w:numPr>
          <w:ilvl w:val="0"/>
          <w:numId w:val="4"/>
        </w:numPr>
        <w:autoSpaceDE w:val="0"/>
        <w:autoSpaceDN w:val="0"/>
        <w:adjustRightInd w:val="0"/>
        <w:spacing w:after="0" w:line="240" w:lineRule="auto"/>
        <w:rPr>
          <w:rFonts w:cs="Times New Roman"/>
        </w:rPr>
      </w:pPr>
      <w:r w:rsidRPr="00E5797A">
        <w:rPr>
          <w:rFonts w:cs="Times New Roman"/>
        </w:rPr>
        <w:t>Purchase pressed wood products labeled as low emitting or products made from phenol formaldehyde, such as oriented strand board or soft plywood.</w:t>
      </w:r>
    </w:p>
    <w:p w:rsidR="00CC21C1" w:rsidRPr="00E5797A" w:rsidRDefault="00CC21C1" w:rsidP="00CC21C1">
      <w:pPr>
        <w:pStyle w:val="ListParagraph"/>
        <w:numPr>
          <w:ilvl w:val="0"/>
          <w:numId w:val="4"/>
        </w:numPr>
        <w:autoSpaceDE w:val="0"/>
        <w:autoSpaceDN w:val="0"/>
        <w:adjustRightInd w:val="0"/>
        <w:spacing w:after="0" w:line="240" w:lineRule="auto"/>
        <w:rPr>
          <w:rFonts w:cs="Times New Roman"/>
        </w:rPr>
      </w:pPr>
      <w:r w:rsidRPr="00E5797A">
        <w:rPr>
          <w:rFonts w:cs="Times New Roman"/>
        </w:rPr>
        <w:t>Increase ventilation after bringing formaldehyde containing products into your home or office.</w:t>
      </w:r>
    </w:p>
    <w:p w:rsidR="00CC21C1" w:rsidRPr="00E5797A" w:rsidRDefault="00CC21C1" w:rsidP="00CC21C1">
      <w:pPr>
        <w:pStyle w:val="ListParagraph"/>
        <w:numPr>
          <w:ilvl w:val="0"/>
          <w:numId w:val="4"/>
        </w:numPr>
        <w:autoSpaceDE w:val="0"/>
        <w:autoSpaceDN w:val="0"/>
        <w:adjustRightInd w:val="0"/>
        <w:spacing w:after="0" w:line="240" w:lineRule="auto"/>
        <w:rPr>
          <w:rFonts w:cs="Times New Roman"/>
        </w:rPr>
      </w:pPr>
      <w:r w:rsidRPr="00E5797A">
        <w:rPr>
          <w:rFonts w:cs="Times New Roman"/>
        </w:rPr>
        <w:lastRenderedPageBreak/>
        <w:t>Laminate unfinished pressed wood surfaces of cabinets, furniture, or shelving with a water based sealant.</w:t>
      </w:r>
    </w:p>
    <w:p w:rsidR="00CC21C1" w:rsidRPr="00E5797A" w:rsidRDefault="00CC21C1" w:rsidP="00CC21C1">
      <w:pPr>
        <w:pStyle w:val="ListParagraph"/>
        <w:numPr>
          <w:ilvl w:val="0"/>
          <w:numId w:val="4"/>
        </w:numPr>
        <w:autoSpaceDE w:val="0"/>
        <w:autoSpaceDN w:val="0"/>
        <w:adjustRightInd w:val="0"/>
        <w:spacing w:after="0" w:line="240" w:lineRule="auto"/>
        <w:rPr>
          <w:rFonts w:cs="Times New Roman"/>
        </w:rPr>
      </w:pPr>
      <w:r w:rsidRPr="00E5797A">
        <w:rPr>
          <w:rFonts w:cs="Times New Roman"/>
        </w:rPr>
        <w:t>Use alternate products such as lumber, metal, or solid wood furniture.</w:t>
      </w:r>
    </w:p>
    <w:p w:rsidR="00CC21C1" w:rsidRPr="00E5797A" w:rsidRDefault="00CC21C1" w:rsidP="00CC21C1">
      <w:pPr>
        <w:pStyle w:val="ListParagraph"/>
        <w:numPr>
          <w:ilvl w:val="0"/>
          <w:numId w:val="4"/>
        </w:numPr>
        <w:autoSpaceDE w:val="0"/>
        <w:autoSpaceDN w:val="0"/>
        <w:adjustRightInd w:val="0"/>
        <w:spacing w:after="0" w:line="240" w:lineRule="auto"/>
        <w:rPr>
          <w:rFonts w:cs="Times New Roman"/>
        </w:rPr>
      </w:pPr>
      <w:r w:rsidRPr="00E5797A">
        <w:rPr>
          <w:rFonts w:cs="Times New Roman"/>
        </w:rPr>
        <w:t xml:space="preserve">Maintain moderate temperatures and low relative </w:t>
      </w:r>
      <w:proofErr w:type="spellStart"/>
      <w:r w:rsidRPr="00E5797A">
        <w:rPr>
          <w:rFonts w:cs="Times New Roman"/>
        </w:rPr>
        <w:t>humidities</w:t>
      </w:r>
      <w:proofErr w:type="spellEnd"/>
      <w:r w:rsidRPr="00E5797A">
        <w:rPr>
          <w:rFonts w:cs="Times New Roman"/>
        </w:rPr>
        <w:t xml:space="preserve"> (30 – 60%)</w:t>
      </w:r>
    </w:p>
    <w:p w:rsidR="00CC21C1" w:rsidRPr="00E5797A" w:rsidRDefault="00CC21C1" w:rsidP="00CC21C1">
      <w:pPr>
        <w:pStyle w:val="ListParagraph"/>
        <w:numPr>
          <w:ilvl w:val="0"/>
          <w:numId w:val="4"/>
        </w:numPr>
        <w:autoSpaceDE w:val="0"/>
        <w:autoSpaceDN w:val="0"/>
        <w:adjustRightInd w:val="0"/>
        <w:spacing w:after="0" w:line="240" w:lineRule="auto"/>
        <w:rPr>
          <w:rFonts w:cs="Times New Roman"/>
        </w:rPr>
      </w:pPr>
      <w:r w:rsidRPr="00E5797A">
        <w:rPr>
          <w:rFonts w:cs="Times New Roman"/>
        </w:rPr>
        <w:t>Avoid tobacco smoking indoors.</w:t>
      </w:r>
    </w:p>
    <w:p w:rsidR="008B3A1E" w:rsidRPr="00E5797A" w:rsidRDefault="00CC21C1" w:rsidP="008B3A1E">
      <w:pPr>
        <w:autoSpaceDE w:val="0"/>
        <w:autoSpaceDN w:val="0"/>
        <w:adjustRightInd w:val="0"/>
        <w:spacing w:after="0" w:line="240" w:lineRule="auto"/>
        <w:rPr>
          <w:rFonts w:cs="Times New Roman"/>
        </w:rPr>
      </w:pPr>
      <w:r w:rsidRPr="00E5797A">
        <w:rPr>
          <w:rFonts w:cs="Times New Roman"/>
        </w:rPr>
        <w:tab/>
      </w:r>
      <w:r w:rsidR="0027699A" w:rsidRPr="00E5797A">
        <w:rPr>
          <w:rFonts w:cs="Times New Roman"/>
        </w:rPr>
        <w:t xml:space="preserve">  </w:t>
      </w:r>
    </w:p>
    <w:p w:rsidR="008B3A1E" w:rsidRPr="00E5797A" w:rsidRDefault="00FA2DD7" w:rsidP="008B3A1E">
      <w:pPr>
        <w:autoSpaceDE w:val="0"/>
        <w:autoSpaceDN w:val="0"/>
        <w:adjustRightInd w:val="0"/>
        <w:spacing w:after="0" w:line="240" w:lineRule="auto"/>
        <w:rPr>
          <w:rFonts w:cs="Times New Roman"/>
          <w:b/>
        </w:rPr>
      </w:pPr>
      <w:bookmarkStart w:id="11" w:name="Lab_Chemicals"/>
      <w:r w:rsidRPr="00E5797A">
        <w:rPr>
          <w:rFonts w:cs="Times New Roman"/>
          <w:b/>
        </w:rPr>
        <w:t>Laboratory Chemicals</w:t>
      </w:r>
    </w:p>
    <w:bookmarkEnd w:id="11"/>
    <w:p w:rsidR="00FA2DD7" w:rsidRPr="00E5797A" w:rsidRDefault="00FA2DD7" w:rsidP="008B3A1E">
      <w:pPr>
        <w:autoSpaceDE w:val="0"/>
        <w:autoSpaceDN w:val="0"/>
        <w:adjustRightInd w:val="0"/>
        <w:spacing w:after="0" w:line="240" w:lineRule="auto"/>
        <w:rPr>
          <w:rFonts w:cs="Times New Roman"/>
        </w:rPr>
      </w:pPr>
      <w:r w:rsidRPr="00E5797A">
        <w:rPr>
          <w:rFonts w:cs="Times New Roman"/>
        </w:rPr>
        <w:t>Laboratory chemicals can be a source of indoor air quality issues it is therefore mandatory that chemical</w:t>
      </w:r>
      <w:r w:rsidR="00AD5356" w:rsidRPr="00E5797A">
        <w:rPr>
          <w:rFonts w:cs="Times New Roman"/>
        </w:rPr>
        <w:t>s</w:t>
      </w:r>
      <w:r w:rsidRPr="00E5797A">
        <w:rPr>
          <w:rFonts w:cs="Times New Roman"/>
        </w:rPr>
        <w:t xml:space="preserve"> be stored and used in compliance with manufacturer guidelines and applicable regulations, including but not limited to the National Fire Protection Agency and the Environmental Protection Agency and The Occupational Safety and Health Administration.</w:t>
      </w:r>
    </w:p>
    <w:p w:rsidR="00AD5356" w:rsidRPr="00E5797A" w:rsidRDefault="00FA2DD7" w:rsidP="00AD5356">
      <w:pPr>
        <w:autoSpaceDE w:val="0"/>
        <w:autoSpaceDN w:val="0"/>
        <w:adjustRightInd w:val="0"/>
        <w:spacing w:after="0" w:line="240" w:lineRule="auto"/>
        <w:rPr>
          <w:rFonts w:cs="Times New Roman"/>
        </w:rPr>
      </w:pPr>
      <w:bookmarkStart w:id="12" w:name="Ozone"/>
      <w:r w:rsidRPr="00E5797A">
        <w:rPr>
          <w:rFonts w:cs="Times New Roman"/>
        </w:rPr>
        <w:t xml:space="preserve">Fume hoods are provided as an engineering control in chemical laboratories.  </w:t>
      </w:r>
      <w:r w:rsidR="00AD5356" w:rsidRPr="00E5797A">
        <w:rPr>
          <w:rFonts w:cs="Times New Roman"/>
        </w:rPr>
        <w:t xml:space="preserve">Each person using a fume hood is highly encouraged to review manufacturer guidelines prior to use.  </w:t>
      </w:r>
    </w:p>
    <w:p w:rsidR="00AD5356" w:rsidRPr="00E5797A" w:rsidRDefault="00AD5356" w:rsidP="00AD5356">
      <w:pPr>
        <w:keepNext/>
        <w:spacing w:after="0" w:line="240" w:lineRule="auto"/>
        <w:outlineLvl w:val="1"/>
        <w:rPr>
          <w:rFonts w:cs="Times New Roman"/>
        </w:rPr>
      </w:pPr>
    </w:p>
    <w:p w:rsidR="00673366" w:rsidRPr="00E5797A" w:rsidRDefault="00673366" w:rsidP="008B3A1E">
      <w:pPr>
        <w:autoSpaceDE w:val="0"/>
        <w:autoSpaceDN w:val="0"/>
        <w:adjustRightInd w:val="0"/>
        <w:spacing w:after="0" w:line="240" w:lineRule="auto"/>
        <w:rPr>
          <w:rFonts w:cs="Times New Roman"/>
          <w:b/>
        </w:rPr>
      </w:pPr>
    </w:p>
    <w:p w:rsidR="008B3A1E" w:rsidRPr="00E5797A" w:rsidRDefault="008B3A1E" w:rsidP="008B3A1E">
      <w:pPr>
        <w:autoSpaceDE w:val="0"/>
        <w:autoSpaceDN w:val="0"/>
        <w:adjustRightInd w:val="0"/>
        <w:spacing w:after="0" w:line="240" w:lineRule="auto"/>
        <w:rPr>
          <w:rFonts w:cs="Times New Roman"/>
          <w:b/>
        </w:rPr>
      </w:pPr>
      <w:r w:rsidRPr="00E5797A">
        <w:rPr>
          <w:rFonts w:cs="Times New Roman"/>
          <w:b/>
        </w:rPr>
        <w:t>Ozone</w:t>
      </w:r>
    </w:p>
    <w:bookmarkEnd w:id="12"/>
    <w:p w:rsidR="00A74F30" w:rsidRPr="00E5797A" w:rsidRDefault="00090301" w:rsidP="00971D12">
      <w:pPr>
        <w:rPr>
          <w:rFonts w:cs="Times New Roman"/>
        </w:rPr>
      </w:pPr>
      <w:r w:rsidRPr="00E5797A">
        <w:rPr>
          <w:rFonts w:cs="Times New Roman"/>
        </w:rPr>
        <w:t xml:space="preserve">Ozone is a colorless gas with a distinctive odor, some say it is pungent.  Ozone odor can be detected at a much lower concentration than the concentration that causes symptoms.  Ozone is a primary component of photochemical smog outdoors and indoors it can be </w:t>
      </w:r>
      <w:r w:rsidR="0027699A" w:rsidRPr="00E5797A">
        <w:rPr>
          <w:rFonts w:cs="Times New Roman"/>
        </w:rPr>
        <w:t>generated from electrostatic air cleaners, electrical motors, and photocopy machines.  Symptoms of ozone exposure may include headache, fatigue, cough, respiratory irritation, shortness of breath, and eye irritation.  Indoor concentrations of ozone can be minimized through adequate ventilation and maintenance of photocopy machines and electrical equipment.</w:t>
      </w:r>
      <w:r w:rsidRPr="00E5797A">
        <w:rPr>
          <w:rFonts w:cs="Times New Roman"/>
        </w:rPr>
        <w:t xml:space="preserve"> </w:t>
      </w:r>
    </w:p>
    <w:p w:rsidR="00971D12" w:rsidRPr="00E5797A" w:rsidRDefault="00971D12" w:rsidP="00CC21C1">
      <w:pPr>
        <w:rPr>
          <w:rFonts w:cs="Times New Roman"/>
          <w:b/>
        </w:rPr>
      </w:pPr>
      <w:bookmarkStart w:id="13" w:name="Radon"/>
      <w:r w:rsidRPr="00E5797A">
        <w:rPr>
          <w:rFonts w:cs="Times New Roman"/>
          <w:b/>
        </w:rPr>
        <w:t>Radon</w:t>
      </w:r>
      <w:bookmarkEnd w:id="13"/>
      <w:r w:rsidR="00CC21C1" w:rsidRPr="00E5797A">
        <w:rPr>
          <w:rFonts w:cs="Times New Roman"/>
          <w:b/>
        </w:rPr>
        <w:br/>
      </w:r>
      <w:proofErr w:type="spellStart"/>
      <w:r w:rsidRPr="00E5797A">
        <w:rPr>
          <w:rFonts w:cs="Times New Roman"/>
        </w:rPr>
        <w:t>Radon</w:t>
      </w:r>
      <w:proofErr w:type="spellEnd"/>
      <w:r w:rsidRPr="00E5797A">
        <w:rPr>
          <w:rFonts w:cs="Times New Roman"/>
        </w:rPr>
        <w:t xml:space="preserve"> in air is ubiquitous. Radon is found in outdoor air and in the indoor air of buildings of all kinds.</w:t>
      </w:r>
    </w:p>
    <w:p w:rsidR="00971D12" w:rsidRPr="00E5797A" w:rsidRDefault="00971D12" w:rsidP="00971D12">
      <w:pPr>
        <w:pStyle w:val="NormalWeb"/>
        <w:rPr>
          <w:rFonts w:asciiTheme="minorHAnsi" w:hAnsiTheme="minorHAnsi"/>
          <w:sz w:val="22"/>
          <w:szCs w:val="22"/>
        </w:rPr>
      </w:pPr>
      <w:r w:rsidRPr="00E5797A">
        <w:rPr>
          <w:rFonts w:asciiTheme="minorHAnsi" w:hAnsiTheme="minorHAnsi"/>
          <w:sz w:val="22"/>
          <w:szCs w:val="22"/>
        </w:rPr>
        <w:t>EPA estimates that about 20,000 lung cancer deaths each year in the U.S. are radon-related. Exposure to radon is the second leading cause of lung cancer after smoking. Radon is an odorless, tasteless and invisible gas produced by the decay of naturally occurring uranium in soil and water. Radon is a form of ionizing radiation and a proven carcinogen. Lung cancer is the only known effect on human health from exposure to radon in air. Thus far, there is no evidence that children are at greater risk of lung cancer than are adults.</w:t>
      </w:r>
    </w:p>
    <w:p w:rsidR="00971D12" w:rsidRPr="00E5797A" w:rsidRDefault="00971D12" w:rsidP="00971D12">
      <w:pPr>
        <w:pStyle w:val="smalltext1"/>
        <w:rPr>
          <w:rFonts w:asciiTheme="minorHAnsi" w:hAnsiTheme="minorHAnsi"/>
          <w:sz w:val="22"/>
          <w:szCs w:val="22"/>
        </w:rPr>
      </w:pPr>
      <w:r w:rsidRPr="00E5797A">
        <w:rPr>
          <w:rFonts w:asciiTheme="minorHAnsi" w:hAnsiTheme="minorHAnsi"/>
          <w:sz w:val="22"/>
          <w:szCs w:val="22"/>
        </w:rPr>
        <w:t xml:space="preserve">Due to the fact that people spend many hours of the day in their homes, the most significant chance for exposure to radon is in the home.  The Environmental Protection Agency (EPA) and the Surgeon General recommend that all homes be tested below the third floor.  </w:t>
      </w:r>
    </w:p>
    <w:p w:rsidR="00971D12" w:rsidRPr="00E5797A" w:rsidRDefault="00971D12" w:rsidP="00971D12">
      <w:pPr>
        <w:pStyle w:val="smalltext1"/>
        <w:rPr>
          <w:rFonts w:asciiTheme="minorHAnsi" w:hAnsiTheme="minorHAnsi"/>
          <w:sz w:val="22"/>
          <w:szCs w:val="22"/>
        </w:rPr>
      </w:pPr>
      <w:r w:rsidRPr="00E5797A">
        <w:rPr>
          <w:rFonts w:asciiTheme="minorHAnsi" w:hAnsiTheme="minorHAnsi"/>
          <w:sz w:val="22"/>
          <w:szCs w:val="22"/>
        </w:rPr>
        <w:t xml:space="preserve">UAH has placed radon mitigation systems in several buildings testing above 4.0 picocuries radon per liter of air over a one year period.  New UAH facilities are typically planned and constructed with radon mitigation systems in place. </w:t>
      </w:r>
    </w:p>
    <w:p w:rsidR="00971D12" w:rsidRPr="00E5797A" w:rsidRDefault="00971D12" w:rsidP="00971D12">
      <w:pPr>
        <w:pStyle w:val="smalltext1"/>
        <w:ind w:left="720"/>
        <w:rPr>
          <w:rFonts w:asciiTheme="minorHAnsi" w:hAnsiTheme="minorHAnsi"/>
          <w:sz w:val="22"/>
          <w:szCs w:val="22"/>
        </w:rPr>
      </w:pPr>
      <w:r w:rsidRPr="00E5797A">
        <w:rPr>
          <w:rFonts w:asciiTheme="minorHAnsi" w:hAnsiTheme="minorHAnsi"/>
          <w:b/>
          <w:sz w:val="22"/>
          <w:szCs w:val="22"/>
        </w:rPr>
        <w:t>Campus Facilities with Radon Mitigation Systems</w:t>
      </w:r>
      <w:r w:rsidRPr="00E5797A">
        <w:rPr>
          <w:rFonts w:asciiTheme="minorHAnsi" w:hAnsiTheme="minorHAnsi"/>
          <w:b/>
          <w:sz w:val="22"/>
          <w:szCs w:val="22"/>
        </w:rPr>
        <w:br/>
      </w:r>
      <w:r w:rsidRPr="00E5797A">
        <w:rPr>
          <w:rFonts w:asciiTheme="minorHAnsi" w:hAnsiTheme="minorHAnsi"/>
          <w:sz w:val="22"/>
          <w:szCs w:val="22"/>
        </w:rPr>
        <w:t>Morton Hall</w:t>
      </w:r>
      <w:r w:rsidRPr="00E5797A">
        <w:rPr>
          <w:rFonts w:asciiTheme="minorHAnsi" w:hAnsiTheme="minorHAnsi"/>
          <w:sz w:val="22"/>
          <w:szCs w:val="22"/>
        </w:rPr>
        <w:br/>
        <w:t>Von Braun Research Hall</w:t>
      </w:r>
      <w:r w:rsidRPr="00E5797A">
        <w:rPr>
          <w:rFonts w:asciiTheme="minorHAnsi" w:hAnsiTheme="minorHAnsi"/>
          <w:sz w:val="22"/>
          <w:szCs w:val="22"/>
        </w:rPr>
        <w:br/>
        <w:t>Shelby Center for Science and Technology</w:t>
      </w:r>
      <w:r w:rsidRPr="00E5797A">
        <w:rPr>
          <w:rFonts w:asciiTheme="minorHAnsi" w:hAnsiTheme="minorHAnsi"/>
          <w:sz w:val="22"/>
          <w:szCs w:val="22"/>
        </w:rPr>
        <w:br/>
      </w:r>
      <w:r w:rsidRPr="00E5797A">
        <w:rPr>
          <w:rFonts w:asciiTheme="minorHAnsi" w:hAnsiTheme="minorHAnsi"/>
          <w:sz w:val="22"/>
          <w:szCs w:val="22"/>
        </w:rPr>
        <w:lastRenderedPageBreak/>
        <w:t>Intermodal Center</w:t>
      </w:r>
      <w:r w:rsidRPr="00E5797A">
        <w:rPr>
          <w:rFonts w:asciiTheme="minorHAnsi" w:hAnsiTheme="minorHAnsi"/>
          <w:sz w:val="22"/>
          <w:szCs w:val="22"/>
        </w:rPr>
        <w:br/>
        <w:t>Cramer Hall</w:t>
      </w:r>
      <w:r w:rsidRPr="00E5797A">
        <w:rPr>
          <w:rFonts w:asciiTheme="minorHAnsi" w:hAnsiTheme="minorHAnsi"/>
          <w:sz w:val="22"/>
          <w:szCs w:val="22"/>
        </w:rPr>
        <w:br/>
        <w:t>Residence Halls</w:t>
      </w:r>
      <w:r w:rsidRPr="00E5797A">
        <w:rPr>
          <w:rFonts w:asciiTheme="minorHAnsi" w:hAnsiTheme="minorHAnsi"/>
          <w:sz w:val="22"/>
          <w:szCs w:val="22"/>
        </w:rPr>
        <w:br/>
        <w:t>Greek Housing</w:t>
      </w:r>
    </w:p>
    <w:p w:rsidR="00CC21C1" w:rsidRPr="00E5797A" w:rsidRDefault="00CC21C1" w:rsidP="008B3A1E">
      <w:pPr>
        <w:autoSpaceDE w:val="0"/>
        <w:autoSpaceDN w:val="0"/>
        <w:adjustRightInd w:val="0"/>
        <w:spacing w:after="0" w:line="240" w:lineRule="auto"/>
        <w:rPr>
          <w:rFonts w:cs="Times New Roman"/>
          <w:b/>
        </w:rPr>
      </w:pPr>
    </w:p>
    <w:p w:rsidR="00CC21C1" w:rsidRPr="00E5797A" w:rsidRDefault="008B3A1E" w:rsidP="00CC21C1">
      <w:pPr>
        <w:pStyle w:val="NormalWeb"/>
        <w:rPr>
          <w:rFonts w:asciiTheme="minorHAnsi" w:hAnsiTheme="minorHAnsi"/>
          <w:sz w:val="22"/>
          <w:szCs w:val="22"/>
        </w:rPr>
      </w:pPr>
      <w:bookmarkStart w:id="14" w:name="VOCs"/>
      <w:r w:rsidRPr="00E5797A">
        <w:rPr>
          <w:rFonts w:asciiTheme="minorHAnsi" w:hAnsiTheme="minorHAnsi"/>
          <w:b/>
          <w:sz w:val="22"/>
          <w:szCs w:val="22"/>
        </w:rPr>
        <w:t>Volatile Organic Compounds (VOCs</w:t>
      </w:r>
      <w:proofErr w:type="gramStart"/>
      <w:r w:rsidRPr="00E5797A">
        <w:rPr>
          <w:rFonts w:asciiTheme="minorHAnsi" w:hAnsiTheme="minorHAnsi"/>
          <w:b/>
          <w:sz w:val="22"/>
          <w:szCs w:val="22"/>
        </w:rPr>
        <w:t>)</w:t>
      </w:r>
      <w:bookmarkEnd w:id="14"/>
      <w:proofErr w:type="gramEnd"/>
      <w:r w:rsidR="00CC21C1" w:rsidRPr="00E5797A">
        <w:rPr>
          <w:rFonts w:asciiTheme="minorHAnsi" w:hAnsiTheme="minorHAnsi"/>
          <w:b/>
          <w:sz w:val="22"/>
          <w:szCs w:val="22"/>
        </w:rPr>
        <w:br/>
      </w:r>
      <w:r w:rsidR="00CC21C1" w:rsidRPr="00E5797A">
        <w:rPr>
          <w:rFonts w:asciiTheme="minorHAnsi" w:hAnsiTheme="minorHAnsi"/>
          <w:sz w:val="22"/>
          <w:szCs w:val="22"/>
        </w:rPr>
        <w:t xml:space="preserve">VOC's are organic compounds that can be the source of IAQ problems when their concentrations exceed normal background levels.  Potential sources include personal care products, cleaning products, paints, lacquers, varnishes, pesticides, pressed wood products, and insulation. Microorganisms have been shown to release VOC's which results in a moldy, musty odor.  </w:t>
      </w:r>
    </w:p>
    <w:p w:rsidR="00CC21C1" w:rsidRPr="00E5797A" w:rsidRDefault="00CC21C1" w:rsidP="00CC21C1">
      <w:pPr>
        <w:spacing w:before="100" w:beforeAutospacing="1" w:after="100" w:afterAutospacing="1" w:line="240" w:lineRule="auto"/>
        <w:rPr>
          <w:rFonts w:eastAsia="Times New Roman" w:cs="Times New Roman"/>
        </w:rPr>
      </w:pPr>
      <w:r w:rsidRPr="00E5797A">
        <w:rPr>
          <w:rFonts w:eastAsia="Times New Roman" w:cs="Times New Roman"/>
        </w:rPr>
        <w:t xml:space="preserve">Indoor levels of VOC's can be kept to a minimum by selecting products that are low emitting when possible.  In addition, VOC concentrations can be diluted through effective ventilation.  </w:t>
      </w:r>
    </w:p>
    <w:p w:rsidR="008B3A1E" w:rsidRPr="00E5797A" w:rsidRDefault="008B3A1E" w:rsidP="008B3A1E">
      <w:pPr>
        <w:autoSpaceDE w:val="0"/>
        <w:autoSpaceDN w:val="0"/>
        <w:adjustRightInd w:val="0"/>
        <w:spacing w:after="0" w:line="240" w:lineRule="auto"/>
        <w:rPr>
          <w:rFonts w:cs="Times New Roman"/>
        </w:rPr>
      </w:pPr>
    </w:p>
    <w:p w:rsidR="008B3A1E" w:rsidRPr="00E5797A" w:rsidRDefault="008B3A1E" w:rsidP="008B3A1E">
      <w:pPr>
        <w:pStyle w:val="smalltext1"/>
        <w:rPr>
          <w:rFonts w:asciiTheme="minorHAnsi" w:hAnsiTheme="minorHAnsi"/>
          <w:sz w:val="22"/>
          <w:szCs w:val="22"/>
        </w:rPr>
      </w:pPr>
    </w:p>
    <w:p w:rsidR="00B27652" w:rsidRPr="00E5797A" w:rsidRDefault="00B27652" w:rsidP="008665A5">
      <w:pPr>
        <w:rPr>
          <w:rFonts w:cs="Times New Roman"/>
          <w:b/>
        </w:rPr>
      </w:pPr>
      <w:r w:rsidRPr="00E5797A">
        <w:rPr>
          <w:rFonts w:cs="Times New Roman"/>
          <w:b/>
        </w:rPr>
        <w:t>Literature Reference</w:t>
      </w:r>
      <w:r w:rsidR="00AF36DF" w:rsidRPr="00E5797A">
        <w:rPr>
          <w:rFonts w:cs="Times New Roman"/>
          <w:b/>
        </w:rPr>
        <w:t>s</w:t>
      </w:r>
      <w:r w:rsidRPr="00E5797A">
        <w:rPr>
          <w:rFonts w:cs="Times New Roman"/>
          <w:b/>
        </w:rPr>
        <w:t>:</w:t>
      </w:r>
      <w:r w:rsidRPr="00E5797A">
        <w:rPr>
          <w:rFonts w:cs="Times New Roman"/>
          <w:b/>
        </w:rPr>
        <w:tab/>
      </w:r>
      <w:r w:rsidRPr="00E5797A">
        <w:rPr>
          <w:rFonts w:cs="Times New Roman"/>
          <w:b/>
        </w:rPr>
        <w:tab/>
      </w:r>
    </w:p>
    <w:p w:rsidR="00F7176A" w:rsidRPr="00E5797A" w:rsidRDefault="00F7176A" w:rsidP="00F7176A">
      <w:pPr>
        <w:rPr>
          <w:rFonts w:cs="Times New Roman"/>
        </w:rPr>
      </w:pPr>
      <w:proofErr w:type="gramStart"/>
      <w:r w:rsidRPr="00E5797A">
        <w:rPr>
          <w:rFonts w:cs="Times New Roman"/>
        </w:rPr>
        <w:t>Centers for Disease Control and Prevention.</w:t>
      </w:r>
      <w:proofErr w:type="gramEnd"/>
      <w:r w:rsidRPr="00E5797A">
        <w:rPr>
          <w:rFonts w:cs="Times New Roman"/>
        </w:rPr>
        <w:t xml:space="preserve"> </w:t>
      </w:r>
      <w:proofErr w:type="gramStart"/>
      <w:r w:rsidRPr="00E5797A">
        <w:rPr>
          <w:rFonts w:cs="Times New Roman"/>
        </w:rPr>
        <w:t>Indoor Environmental Quality.</w:t>
      </w:r>
      <w:proofErr w:type="gramEnd"/>
      <w:r w:rsidRPr="00E5797A">
        <w:rPr>
          <w:rFonts w:cs="Times New Roman"/>
        </w:rPr>
        <w:t xml:space="preserve">  URL </w:t>
      </w:r>
      <w:hyperlink r:id="rId9" w:history="1">
        <w:r w:rsidRPr="00E5797A">
          <w:rPr>
            <w:rStyle w:val="Hyperlink"/>
            <w:rFonts w:cs="Times New Roman"/>
          </w:rPr>
          <w:t>http://www.cdc.gov/niosh/topics/indoorenv/</w:t>
        </w:r>
      </w:hyperlink>
    </w:p>
    <w:p w:rsidR="00F7176A" w:rsidRPr="00E5797A" w:rsidRDefault="00B27652" w:rsidP="008665A5">
      <w:pPr>
        <w:rPr>
          <w:rStyle w:val="HTMLTypewriter"/>
          <w:rFonts w:asciiTheme="minorHAnsi" w:eastAsiaTheme="minorHAnsi" w:hAnsiTheme="minorHAnsi" w:cs="Times New Roman"/>
          <w:sz w:val="22"/>
          <w:szCs w:val="22"/>
        </w:rPr>
      </w:pPr>
      <w:proofErr w:type="gramStart"/>
      <w:r w:rsidRPr="00E5797A">
        <w:rPr>
          <w:rFonts w:cs="Times New Roman"/>
        </w:rPr>
        <w:t>Columbia University, Environmental Health &amp; Safety.</w:t>
      </w:r>
      <w:proofErr w:type="gramEnd"/>
      <w:r w:rsidRPr="00E5797A">
        <w:rPr>
          <w:rFonts w:cs="Times New Roman"/>
        </w:rPr>
        <w:t xml:space="preserve">  </w:t>
      </w:r>
      <w:proofErr w:type="gramStart"/>
      <w:r w:rsidRPr="00E5797A">
        <w:rPr>
          <w:rFonts w:cs="Times New Roman"/>
        </w:rPr>
        <w:t>Indoor Air Quality</w:t>
      </w:r>
      <w:r w:rsidRPr="00E5797A">
        <w:rPr>
          <w:rStyle w:val="HTMLTypewriter"/>
          <w:rFonts w:asciiTheme="minorHAnsi" w:eastAsiaTheme="minorHAnsi" w:hAnsiTheme="minorHAnsi" w:cs="Times New Roman"/>
          <w:sz w:val="22"/>
          <w:szCs w:val="22"/>
        </w:rPr>
        <w:t>.</w:t>
      </w:r>
      <w:proofErr w:type="gramEnd"/>
      <w:r w:rsidRPr="00E5797A">
        <w:rPr>
          <w:rStyle w:val="HTMLTypewriter"/>
          <w:rFonts w:asciiTheme="minorHAnsi" w:eastAsiaTheme="minorHAnsi" w:hAnsiTheme="minorHAnsi" w:cs="Times New Roman"/>
          <w:sz w:val="22"/>
          <w:szCs w:val="22"/>
        </w:rPr>
        <w:t xml:space="preserve"> URL </w:t>
      </w:r>
      <w:hyperlink r:id="rId10" w:history="1">
        <w:r w:rsidR="00F7176A" w:rsidRPr="00E5797A">
          <w:rPr>
            <w:rStyle w:val="Hyperlink"/>
            <w:rFonts w:cs="Times New Roman"/>
          </w:rPr>
          <w:t>http://www.ehscolumbia.edu/iaq.html</w:t>
        </w:r>
      </w:hyperlink>
    </w:p>
    <w:p w:rsidR="00B27652" w:rsidRPr="00E5797A" w:rsidRDefault="00B27652" w:rsidP="008665A5">
      <w:pPr>
        <w:rPr>
          <w:rFonts w:cs="Times New Roman"/>
        </w:rPr>
      </w:pPr>
      <w:proofErr w:type="gramStart"/>
      <w:r w:rsidRPr="00E5797A">
        <w:rPr>
          <w:rFonts w:cs="Times New Roman"/>
        </w:rPr>
        <w:t>Environmental Protection Agency.</w:t>
      </w:r>
      <w:proofErr w:type="gramEnd"/>
      <w:r w:rsidRPr="00E5797A">
        <w:rPr>
          <w:rFonts w:cs="Times New Roman"/>
        </w:rPr>
        <w:t xml:space="preserve">  </w:t>
      </w:r>
      <w:proofErr w:type="gramStart"/>
      <w:r w:rsidRPr="00E5797A">
        <w:rPr>
          <w:rFonts w:cs="Times New Roman"/>
        </w:rPr>
        <w:t>Indoor Air Quality (IAQ).</w:t>
      </w:r>
      <w:proofErr w:type="gramEnd"/>
      <w:r w:rsidRPr="00E5797A">
        <w:rPr>
          <w:rFonts w:cs="Times New Roman"/>
        </w:rPr>
        <w:t xml:space="preserve"> URL </w:t>
      </w:r>
      <w:hyperlink r:id="rId11" w:history="1">
        <w:r w:rsidRPr="00E5797A">
          <w:rPr>
            <w:rStyle w:val="Hyperlink"/>
            <w:rFonts w:cs="Times New Roman"/>
          </w:rPr>
          <w:t>http://www.epa.gov/iaq</w:t>
        </w:r>
      </w:hyperlink>
    </w:p>
    <w:p w:rsidR="0052497D" w:rsidRPr="00E5797A" w:rsidRDefault="00B27652">
      <w:pPr>
        <w:rPr>
          <w:rFonts w:cs="Times New Roman"/>
        </w:rPr>
      </w:pPr>
      <w:proofErr w:type="gramStart"/>
      <w:r w:rsidRPr="00E5797A">
        <w:rPr>
          <w:rFonts w:cs="Times New Roman"/>
        </w:rPr>
        <w:t>Occupational Safety and Health Administration.</w:t>
      </w:r>
      <w:proofErr w:type="gramEnd"/>
      <w:r w:rsidRPr="00E5797A">
        <w:rPr>
          <w:rFonts w:cs="Times New Roman"/>
        </w:rPr>
        <w:t xml:space="preserve">  </w:t>
      </w:r>
      <w:proofErr w:type="gramStart"/>
      <w:r w:rsidRPr="00E5797A">
        <w:rPr>
          <w:rFonts w:cs="Times New Roman"/>
        </w:rPr>
        <w:t>Indoor Air Quality.</w:t>
      </w:r>
      <w:proofErr w:type="gramEnd"/>
      <w:r w:rsidRPr="00E5797A">
        <w:rPr>
          <w:rFonts w:cs="Times New Roman"/>
        </w:rPr>
        <w:t xml:space="preserve">  URL </w:t>
      </w:r>
      <w:hyperlink r:id="rId12" w:history="1">
        <w:r w:rsidRPr="00E5797A">
          <w:rPr>
            <w:rStyle w:val="Hyperlink"/>
            <w:rFonts w:cs="Times New Roman"/>
          </w:rPr>
          <w:t>http://www.osha.gov/SLTC/indoorairquality/</w:t>
        </w:r>
      </w:hyperlink>
    </w:p>
    <w:p w:rsidR="00B27652" w:rsidRPr="00E5797A" w:rsidRDefault="00B27652">
      <w:pPr>
        <w:rPr>
          <w:rFonts w:cs="Times New Roman"/>
        </w:rPr>
      </w:pPr>
    </w:p>
    <w:sectPr w:rsidR="00B27652" w:rsidRPr="00E5797A" w:rsidSect="00A74F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671"/>
    <w:multiLevelType w:val="hybridMultilevel"/>
    <w:tmpl w:val="DE3682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51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6605EA"/>
    <w:multiLevelType w:val="hybridMultilevel"/>
    <w:tmpl w:val="239C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87325D"/>
    <w:multiLevelType w:val="hybridMultilevel"/>
    <w:tmpl w:val="3BB0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A3CD4"/>
    <w:multiLevelType w:val="singleLevel"/>
    <w:tmpl w:val="B26EAA72"/>
    <w:lvl w:ilvl="0">
      <w:start w:val="1"/>
      <w:numFmt w:val="decimal"/>
      <w:lvlText w:val="%1."/>
      <w:lvlJc w:val="left"/>
      <w:pPr>
        <w:tabs>
          <w:tab w:val="num" w:pos="1440"/>
        </w:tabs>
        <w:ind w:left="1440" w:hanging="720"/>
      </w:pPr>
      <w:rPr>
        <w:rFonts w:hint="default"/>
      </w:rPr>
    </w:lvl>
  </w:abstractNum>
  <w:abstractNum w:abstractNumId="5">
    <w:nsid w:val="4C9F4586"/>
    <w:multiLevelType w:val="hybridMultilevel"/>
    <w:tmpl w:val="E67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B16C6"/>
    <w:multiLevelType w:val="hybridMultilevel"/>
    <w:tmpl w:val="D5B2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B7"/>
    <w:rsid w:val="00090301"/>
    <w:rsid w:val="000B6CD5"/>
    <w:rsid w:val="00116581"/>
    <w:rsid w:val="001920DD"/>
    <w:rsid w:val="001B2273"/>
    <w:rsid w:val="0020078B"/>
    <w:rsid w:val="00232941"/>
    <w:rsid w:val="0027699A"/>
    <w:rsid w:val="002A4B33"/>
    <w:rsid w:val="002A6234"/>
    <w:rsid w:val="002A7FA7"/>
    <w:rsid w:val="002C3ECA"/>
    <w:rsid w:val="004B1A90"/>
    <w:rsid w:val="004E772D"/>
    <w:rsid w:val="0052497D"/>
    <w:rsid w:val="00673366"/>
    <w:rsid w:val="006A489B"/>
    <w:rsid w:val="00736797"/>
    <w:rsid w:val="008626A7"/>
    <w:rsid w:val="008665A5"/>
    <w:rsid w:val="00885D8C"/>
    <w:rsid w:val="008B3A1E"/>
    <w:rsid w:val="00967FC5"/>
    <w:rsid w:val="00971D12"/>
    <w:rsid w:val="009D3976"/>
    <w:rsid w:val="00A74F30"/>
    <w:rsid w:val="00A7654E"/>
    <w:rsid w:val="00AA7352"/>
    <w:rsid w:val="00AD5356"/>
    <w:rsid w:val="00AF36DF"/>
    <w:rsid w:val="00B27652"/>
    <w:rsid w:val="00B51314"/>
    <w:rsid w:val="00B750E3"/>
    <w:rsid w:val="00B9397A"/>
    <w:rsid w:val="00B93DEC"/>
    <w:rsid w:val="00BD3088"/>
    <w:rsid w:val="00CC21C1"/>
    <w:rsid w:val="00CC6D43"/>
    <w:rsid w:val="00CD2DB6"/>
    <w:rsid w:val="00CF3DCE"/>
    <w:rsid w:val="00D46494"/>
    <w:rsid w:val="00D660B7"/>
    <w:rsid w:val="00E1491F"/>
    <w:rsid w:val="00E56E5C"/>
    <w:rsid w:val="00E5797A"/>
    <w:rsid w:val="00E61940"/>
    <w:rsid w:val="00EF1178"/>
    <w:rsid w:val="00F62509"/>
    <w:rsid w:val="00F7176A"/>
    <w:rsid w:val="00FA2DD7"/>
    <w:rsid w:val="00FD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43"/>
    <w:pPr>
      <w:ind w:left="720"/>
      <w:contextualSpacing/>
    </w:pPr>
  </w:style>
  <w:style w:type="character" w:styleId="Hyperlink">
    <w:name w:val="Hyperlink"/>
    <w:basedOn w:val="DefaultParagraphFont"/>
    <w:uiPriority w:val="99"/>
    <w:unhideWhenUsed/>
    <w:rsid w:val="00E61940"/>
    <w:rPr>
      <w:color w:val="0000FF" w:themeColor="hyperlink"/>
      <w:u w:val="single"/>
    </w:rPr>
  </w:style>
  <w:style w:type="paragraph" w:styleId="NormalWeb">
    <w:name w:val="Normal (Web)"/>
    <w:basedOn w:val="Normal"/>
    <w:uiPriority w:val="99"/>
    <w:semiHidden/>
    <w:unhideWhenUsed/>
    <w:rsid w:val="002A6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
    <w:name w:val="smalltext"/>
    <w:basedOn w:val="DefaultParagraphFont"/>
    <w:rsid w:val="002A6234"/>
  </w:style>
  <w:style w:type="paragraph" w:customStyle="1" w:styleId="smalltext1">
    <w:name w:val="smalltext1"/>
    <w:basedOn w:val="Normal"/>
    <w:rsid w:val="002A6234"/>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B276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43"/>
    <w:pPr>
      <w:ind w:left="720"/>
      <w:contextualSpacing/>
    </w:pPr>
  </w:style>
  <w:style w:type="character" w:styleId="Hyperlink">
    <w:name w:val="Hyperlink"/>
    <w:basedOn w:val="DefaultParagraphFont"/>
    <w:uiPriority w:val="99"/>
    <w:unhideWhenUsed/>
    <w:rsid w:val="00E61940"/>
    <w:rPr>
      <w:color w:val="0000FF" w:themeColor="hyperlink"/>
      <w:u w:val="single"/>
    </w:rPr>
  </w:style>
  <w:style w:type="paragraph" w:styleId="NormalWeb">
    <w:name w:val="Normal (Web)"/>
    <w:basedOn w:val="Normal"/>
    <w:uiPriority w:val="99"/>
    <w:semiHidden/>
    <w:unhideWhenUsed/>
    <w:rsid w:val="002A6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
    <w:name w:val="smalltext"/>
    <w:basedOn w:val="DefaultParagraphFont"/>
    <w:rsid w:val="002A6234"/>
  </w:style>
  <w:style w:type="paragraph" w:customStyle="1" w:styleId="smalltext1">
    <w:name w:val="smalltext1"/>
    <w:basedOn w:val="Normal"/>
    <w:rsid w:val="002A6234"/>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B276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7459">
      <w:bodyDiv w:val="1"/>
      <w:marLeft w:val="0"/>
      <w:marRight w:val="0"/>
      <w:marTop w:val="0"/>
      <w:marBottom w:val="0"/>
      <w:divBdr>
        <w:top w:val="none" w:sz="0" w:space="0" w:color="auto"/>
        <w:left w:val="none" w:sz="0" w:space="0" w:color="auto"/>
        <w:bottom w:val="none" w:sz="0" w:space="0" w:color="auto"/>
        <w:right w:val="none" w:sz="0" w:space="0" w:color="auto"/>
      </w:divBdr>
    </w:div>
    <w:div w:id="1019938534">
      <w:bodyDiv w:val="1"/>
      <w:marLeft w:val="0"/>
      <w:marRight w:val="0"/>
      <w:marTop w:val="0"/>
      <w:marBottom w:val="0"/>
      <w:divBdr>
        <w:top w:val="none" w:sz="0" w:space="0" w:color="auto"/>
        <w:left w:val="none" w:sz="0" w:space="0" w:color="auto"/>
        <w:bottom w:val="none" w:sz="0" w:space="0" w:color="auto"/>
        <w:right w:val="none" w:sz="0" w:space="0" w:color="auto"/>
      </w:divBdr>
    </w:div>
    <w:div w:id="1842771091">
      <w:bodyDiv w:val="1"/>
      <w:marLeft w:val="0"/>
      <w:marRight w:val="0"/>
      <w:marTop w:val="0"/>
      <w:marBottom w:val="0"/>
      <w:divBdr>
        <w:top w:val="none" w:sz="0" w:space="0" w:color="auto"/>
        <w:left w:val="none" w:sz="0" w:space="0" w:color="auto"/>
        <w:bottom w:val="none" w:sz="0" w:space="0" w:color="auto"/>
        <w:right w:val="none" w:sz="0" w:space="0" w:color="auto"/>
      </w:divBdr>
    </w:div>
    <w:div w:id="20628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esk@uah.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odesk@uah.edu" TargetMode="External"/><Relationship Id="rId12" Type="http://schemas.openxmlformats.org/officeDocument/2006/relationships/hyperlink" Target="http://www.osha.gov/SLTC/indoorair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h.edu/oehs/forms" TargetMode="External"/><Relationship Id="rId11" Type="http://schemas.openxmlformats.org/officeDocument/2006/relationships/hyperlink" Target="http://www.epa.gov/iaq" TargetMode="External"/><Relationship Id="rId5" Type="http://schemas.openxmlformats.org/officeDocument/2006/relationships/webSettings" Target="webSettings.xml"/><Relationship Id="rId10" Type="http://schemas.openxmlformats.org/officeDocument/2006/relationships/hyperlink" Target="http://www.ehscolumbia.edu/iaq.html" TargetMode="External"/><Relationship Id="rId4" Type="http://schemas.openxmlformats.org/officeDocument/2006/relationships/settings" Target="settings.xml"/><Relationship Id="rId9" Type="http://schemas.openxmlformats.org/officeDocument/2006/relationships/hyperlink" Target="http://www.cdc.gov/niosh/topics/indooren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4937</TotalTime>
  <Pages>7</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pendletonm</dc:creator>
  <cp:keywords/>
  <dc:description/>
  <cp:lastModifiedBy>pendletonm</cp:lastModifiedBy>
  <cp:revision>22</cp:revision>
  <dcterms:created xsi:type="dcterms:W3CDTF">2013-05-31T15:33:00Z</dcterms:created>
  <dcterms:modified xsi:type="dcterms:W3CDTF">2014-07-11T18:54:00Z</dcterms:modified>
</cp:coreProperties>
</file>