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6C" w:rsidRPr="0061778B" w:rsidRDefault="009D2D6C" w:rsidP="009D2D6C">
      <w:pPr>
        <w:autoSpaceDE w:val="0"/>
        <w:autoSpaceDN w:val="0"/>
        <w:adjustRightInd w:val="0"/>
        <w:jc w:val="both"/>
        <w:rPr>
          <w:rFonts w:ascii="Times New Roman" w:hAnsi="Times New Roman" w:cs="Times New Roman"/>
          <w:color w:val="000000"/>
          <w:sz w:val="24"/>
          <w:szCs w:val="24"/>
        </w:rPr>
      </w:pPr>
      <w:r w:rsidRPr="0061778B">
        <w:rPr>
          <w:rFonts w:ascii="Times New Roman" w:eastAsia="Times New Roman" w:hAnsi="Times New Roman" w:cs="Times New Roman"/>
          <w:sz w:val="24"/>
          <w:szCs w:val="24"/>
        </w:rPr>
        <w:t xml:space="preserve">Unknown waste materials must be managed as hazardous waste until testing is performed. </w:t>
      </w:r>
      <w:r w:rsidRPr="0061778B">
        <w:rPr>
          <w:rFonts w:ascii="Times New Roman" w:eastAsia="Times New Roman" w:hAnsi="Times New Roman" w:cs="Times New Roman"/>
          <w:sz w:val="24"/>
          <w:szCs w:val="24"/>
          <w:lang w:val="en"/>
        </w:rPr>
        <w:t>Identification of the material falls to the owner of the waste or failing that, the department responsible for the lab generating the waste. Identification can be performed by an analysis within the lab/department to identify the waste, or utilizing the TSDF lab pack chemists to perform this function</w:t>
      </w:r>
      <w:r w:rsidRPr="0061778B">
        <w:rPr>
          <w:rFonts w:ascii="Times New Roman" w:eastAsia="Times New Roman" w:hAnsi="Times New Roman" w:cs="Times New Roman"/>
          <w:b/>
          <w:sz w:val="24"/>
          <w:szCs w:val="24"/>
          <w:lang w:val="en"/>
        </w:rPr>
        <w:t>. In either case all costs incurred in identification are the responsibility of the lab/department involved</w:t>
      </w:r>
      <w:r w:rsidRPr="0061778B">
        <w:rPr>
          <w:rFonts w:ascii="Times New Roman" w:eastAsia="Times New Roman" w:hAnsi="Times New Roman" w:cs="Times New Roman"/>
          <w:sz w:val="24"/>
          <w:szCs w:val="24"/>
          <w:lang w:val="en"/>
        </w:rPr>
        <w:t xml:space="preserve">. The amount of unknown waste generated is eliminated by </w:t>
      </w:r>
      <w:r w:rsidRPr="0061778B">
        <w:rPr>
          <w:rFonts w:ascii="Times New Roman" w:eastAsia="Times New Roman" w:hAnsi="Times New Roman" w:cs="Times New Roman"/>
          <w:color w:val="000000"/>
          <w:sz w:val="24"/>
          <w:szCs w:val="24"/>
        </w:rPr>
        <w:t xml:space="preserve">ensuring the hazard communication standard and laboratory close-outs are performed. </w:t>
      </w:r>
    </w:p>
    <w:p w:rsidR="009D2D6C" w:rsidRPr="0061778B" w:rsidRDefault="009D2D6C" w:rsidP="009D2D6C">
      <w:pPr>
        <w:spacing w:before="100" w:beforeAutospacing="1" w:after="100" w:afterAutospacing="1" w:line="240" w:lineRule="auto"/>
        <w:jc w:val="both"/>
        <w:rPr>
          <w:rFonts w:ascii="Times New Roman" w:eastAsia="Times New Roman" w:hAnsi="Times New Roman" w:cs="Times New Roman"/>
          <w:sz w:val="24"/>
          <w:szCs w:val="24"/>
        </w:rPr>
      </w:pPr>
      <w:r w:rsidRPr="0061778B">
        <w:rPr>
          <w:rFonts w:ascii="Times New Roman" w:eastAsia="Times New Roman" w:hAnsi="Times New Roman" w:cs="Times New Roman"/>
          <w:sz w:val="24"/>
          <w:szCs w:val="24"/>
        </w:rPr>
        <w:t xml:space="preserve">If you find “unknown” waste, please follow the below guidelines: </w:t>
      </w:r>
    </w:p>
    <w:p w:rsidR="009D2D6C" w:rsidRPr="0061778B" w:rsidRDefault="009D2D6C" w:rsidP="009D2D6C">
      <w:pPr>
        <w:numPr>
          <w:ilvl w:val="0"/>
          <w:numId w:val="14"/>
        </w:num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1778B">
        <w:rPr>
          <w:rFonts w:ascii="Times New Roman" w:eastAsia="Times New Roman" w:hAnsi="Times New Roman" w:cs="Times New Roman"/>
          <w:color w:val="000000"/>
          <w:sz w:val="24"/>
          <w:szCs w:val="24"/>
        </w:rPr>
        <w:t xml:space="preserve">Contact OEHS immediately to inform about the existence of the material. </w:t>
      </w:r>
    </w:p>
    <w:p w:rsidR="009D2D6C" w:rsidRPr="0061778B" w:rsidRDefault="009D2D6C" w:rsidP="009D2D6C">
      <w:pPr>
        <w:numPr>
          <w:ilvl w:val="0"/>
          <w:numId w:val="14"/>
        </w:num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1778B">
        <w:rPr>
          <w:rFonts w:ascii="Times New Roman" w:eastAsia="Times New Roman" w:hAnsi="Times New Roman" w:cs="Times New Roman"/>
          <w:color w:val="000000"/>
          <w:sz w:val="24"/>
          <w:szCs w:val="24"/>
        </w:rPr>
        <w:t xml:space="preserve">Gather as much information as possible about the waste and how it was generated. </w:t>
      </w:r>
    </w:p>
    <w:p w:rsidR="009D2D6C" w:rsidRPr="0061778B" w:rsidRDefault="009D2D6C" w:rsidP="009D2D6C">
      <w:pPr>
        <w:numPr>
          <w:ilvl w:val="0"/>
          <w:numId w:val="14"/>
        </w:num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proofErr w:type="gramStart"/>
      <w:r w:rsidRPr="0061778B">
        <w:rPr>
          <w:rFonts w:ascii="Times New Roman" w:eastAsia="Times New Roman" w:hAnsi="Times New Roman" w:cs="Times New Roman"/>
          <w:color w:val="000000"/>
          <w:sz w:val="24"/>
          <w:szCs w:val="24"/>
        </w:rPr>
        <w:t>Contact people</w:t>
      </w:r>
      <w:proofErr w:type="gramEnd"/>
      <w:r w:rsidRPr="0061778B">
        <w:rPr>
          <w:rFonts w:ascii="Times New Roman" w:eastAsia="Times New Roman" w:hAnsi="Times New Roman" w:cs="Times New Roman"/>
          <w:color w:val="000000"/>
          <w:sz w:val="24"/>
          <w:szCs w:val="24"/>
        </w:rPr>
        <w:t xml:space="preserve"> who may have information about the material including those who left the university is recommended.  </w:t>
      </w:r>
    </w:p>
    <w:p w:rsidR="009D2D6C" w:rsidRPr="0061778B" w:rsidRDefault="009D2D6C" w:rsidP="009D2D6C">
      <w:pPr>
        <w:numPr>
          <w:ilvl w:val="0"/>
          <w:numId w:val="14"/>
        </w:num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61778B">
        <w:rPr>
          <w:rFonts w:ascii="Times New Roman" w:eastAsia="Times New Roman" w:hAnsi="Times New Roman" w:cs="Times New Roman"/>
          <w:color w:val="000000"/>
          <w:sz w:val="24"/>
          <w:szCs w:val="24"/>
        </w:rPr>
        <w:t xml:space="preserve">Do not move the material from your laboratory or work area. OEHS or the waste contractor will remove the material from your laboratory. </w:t>
      </w:r>
    </w:p>
    <w:p w:rsidR="009D2D6C" w:rsidRPr="0061778B" w:rsidRDefault="009D2D6C" w:rsidP="009D2D6C">
      <w:pPr>
        <w:spacing w:before="100" w:beforeAutospacing="1" w:after="100" w:afterAutospacing="1" w:line="240" w:lineRule="auto"/>
        <w:ind w:left="1440" w:hanging="720"/>
        <w:contextualSpacing/>
        <w:rPr>
          <w:rFonts w:ascii="Times New Roman" w:eastAsia="Times New Roman" w:hAnsi="Times New Roman" w:cs="Times New Roman"/>
          <w:color w:val="000000"/>
          <w:sz w:val="24"/>
          <w:szCs w:val="24"/>
        </w:rPr>
      </w:pPr>
      <w:r w:rsidRPr="0061778B">
        <w:rPr>
          <w:rFonts w:ascii="Times New Roman" w:eastAsia="Times New Roman" w:hAnsi="Times New Roman" w:cs="Times New Roman"/>
          <w:b/>
          <w:bCs/>
          <w:color w:val="000000"/>
          <w:sz w:val="24"/>
          <w:szCs w:val="24"/>
        </w:rPr>
        <w:t>DO NOT</w:t>
      </w:r>
      <w:r w:rsidRPr="0061778B">
        <w:rPr>
          <w:rFonts w:ascii="Times New Roman" w:eastAsia="Times New Roman" w:hAnsi="Times New Roman" w:cs="Times New Roman"/>
          <w:color w:val="000000"/>
          <w:sz w:val="24"/>
          <w:szCs w:val="24"/>
        </w:rPr>
        <w:t xml:space="preserve"> </w:t>
      </w:r>
      <w:r w:rsidRPr="0061778B">
        <w:rPr>
          <w:rFonts w:ascii="Times New Roman" w:eastAsia="Times New Roman" w:hAnsi="Times New Roman" w:cs="Times New Roman"/>
          <w:color w:val="000000"/>
          <w:sz w:val="24"/>
          <w:szCs w:val="24"/>
        </w:rPr>
        <w:br/>
        <w:t xml:space="preserve">- dump unknown chemicals down the drain </w:t>
      </w:r>
    </w:p>
    <w:p w:rsidR="009D2D6C" w:rsidRPr="0061778B" w:rsidRDefault="009D2D6C" w:rsidP="009D2D6C">
      <w:pPr>
        <w:numPr>
          <w:ilvl w:val="1"/>
          <w:numId w:val="12"/>
        </w:numPr>
        <w:spacing w:before="100" w:beforeAutospacing="1" w:after="100" w:afterAutospacing="1" w:line="240" w:lineRule="auto"/>
        <w:ind w:left="1620" w:hanging="180"/>
        <w:contextualSpacing/>
        <w:jc w:val="both"/>
        <w:rPr>
          <w:rFonts w:ascii="Times New Roman" w:eastAsia="Times New Roman" w:hAnsi="Times New Roman" w:cs="Times New Roman"/>
          <w:color w:val="000000"/>
          <w:sz w:val="24"/>
          <w:szCs w:val="24"/>
        </w:rPr>
      </w:pPr>
      <w:r w:rsidRPr="0061778B">
        <w:rPr>
          <w:rFonts w:ascii="Times New Roman" w:eastAsia="Times New Roman" w:hAnsi="Times New Roman" w:cs="Times New Roman"/>
          <w:color w:val="000000"/>
          <w:sz w:val="24"/>
          <w:szCs w:val="24"/>
        </w:rPr>
        <w:t>mix unknown chemicals with any other chemicals for consolidation</w:t>
      </w:r>
    </w:p>
    <w:p w:rsidR="009D2D6C" w:rsidRPr="0061778B" w:rsidRDefault="009D2D6C" w:rsidP="009D2D6C">
      <w:pPr>
        <w:numPr>
          <w:ilvl w:val="1"/>
          <w:numId w:val="12"/>
        </w:numPr>
        <w:spacing w:before="100" w:beforeAutospacing="1" w:after="100" w:afterAutospacing="1" w:line="240" w:lineRule="auto"/>
        <w:ind w:left="1620" w:hanging="180"/>
        <w:contextualSpacing/>
        <w:jc w:val="both"/>
        <w:rPr>
          <w:rFonts w:ascii="Times New Roman" w:eastAsia="Times New Roman" w:hAnsi="Times New Roman" w:cs="Times New Roman"/>
          <w:color w:val="000000"/>
          <w:sz w:val="24"/>
          <w:szCs w:val="24"/>
        </w:rPr>
      </w:pPr>
      <w:r w:rsidRPr="0061778B">
        <w:rPr>
          <w:rFonts w:ascii="Times New Roman" w:eastAsia="Times New Roman" w:hAnsi="Times New Roman" w:cs="Times New Roman"/>
          <w:color w:val="000000"/>
          <w:sz w:val="24"/>
          <w:szCs w:val="24"/>
        </w:rPr>
        <w:t xml:space="preserve">bring unknown chemicals to a regular waste pickup unless instructed by OEHS to do so </w:t>
      </w:r>
    </w:p>
    <w:p w:rsidR="009D2D6C" w:rsidRPr="0061778B" w:rsidRDefault="009D2D6C" w:rsidP="009D2D6C">
      <w:pPr>
        <w:spacing w:before="100" w:beforeAutospacing="1" w:after="100" w:afterAutospacing="1" w:line="240" w:lineRule="auto"/>
        <w:jc w:val="both"/>
        <w:rPr>
          <w:rFonts w:ascii="Times New Roman" w:hAnsi="Times New Roman" w:cs="Times New Roman"/>
          <w:color w:val="000000"/>
          <w:sz w:val="24"/>
          <w:szCs w:val="24"/>
        </w:rPr>
      </w:pPr>
      <w:r w:rsidRPr="0061778B">
        <w:rPr>
          <w:rFonts w:ascii="Times New Roman" w:hAnsi="Times New Roman" w:cs="Times New Roman"/>
          <w:color w:val="000000"/>
          <w:sz w:val="24"/>
          <w:szCs w:val="24"/>
        </w:rPr>
        <w:t xml:space="preserve"> Avoid generating unknown hazardous waste by following these basic rules: </w:t>
      </w:r>
    </w:p>
    <w:p w:rsidR="009D2D6C" w:rsidRPr="0061778B" w:rsidRDefault="009D2D6C" w:rsidP="009D2D6C">
      <w:pPr>
        <w:numPr>
          <w:ilvl w:val="0"/>
          <w:numId w:val="13"/>
        </w:numPr>
        <w:spacing w:before="100" w:beforeAutospacing="1" w:after="100" w:afterAutospacing="1" w:line="240" w:lineRule="auto"/>
        <w:rPr>
          <w:rFonts w:ascii="Times New Roman" w:hAnsi="Times New Roman" w:cs="Times New Roman"/>
          <w:color w:val="000000"/>
          <w:sz w:val="24"/>
          <w:szCs w:val="24"/>
        </w:rPr>
      </w:pPr>
      <w:r w:rsidRPr="0061778B">
        <w:rPr>
          <w:rFonts w:ascii="Times New Roman" w:hAnsi="Times New Roman" w:cs="Times New Roman"/>
          <w:color w:val="000000"/>
          <w:sz w:val="24"/>
          <w:szCs w:val="24"/>
        </w:rPr>
        <w:t xml:space="preserve">Label all chemicals and secondary containers the moment it comes to the lab. </w:t>
      </w:r>
    </w:p>
    <w:p w:rsidR="009D2D6C" w:rsidRPr="0061778B" w:rsidRDefault="009D2D6C" w:rsidP="009D2D6C">
      <w:pPr>
        <w:numPr>
          <w:ilvl w:val="0"/>
          <w:numId w:val="13"/>
        </w:numPr>
        <w:spacing w:before="100" w:beforeAutospacing="1" w:after="100" w:afterAutospacing="1" w:line="240" w:lineRule="auto"/>
        <w:rPr>
          <w:rFonts w:ascii="Times New Roman" w:hAnsi="Times New Roman" w:cs="Times New Roman"/>
          <w:color w:val="000000"/>
          <w:sz w:val="24"/>
          <w:szCs w:val="24"/>
        </w:rPr>
      </w:pPr>
      <w:r w:rsidRPr="0061778B">
        <w:rPr>
          <w:rFonts w:ascii="Times New Roman" w:hAnsi="Times New Roman" w:cs="Times New Roman"/>
          <w:color w:val="000000"/>
          <w:sz w:val="24"/>
          <w:szCs w:val="24"/>
        </w:rPr>
        <w:t xml:space="preserve">Do not use abbreviations. </w:t>
      </w:r>
    </w:p>
    <w:p w:rsidR="009D2D6C" w:rsidRPr="0061778B" w:rsidRDefault="009D2D6C" w:rsidP="009D2D6C">
      <w:pPr>
        <w:numPr>
          <w:ilvl w:val="0"/>
          <w:numId w:val="13"/>
        </w:numPr>
        <w:spacing w:before="100" w:beforeAutospacing="1" w:after="100" w:afterAutospacing="1" w:line="240" w:lineRule="auto"/>
        <w:rPr>
          <w:rFonts w:ascii="Times New Roman" w:hAnsi="Times New Roman" w:cs="Times New Roman"/>
          <w:color w:val="000000"/>
          <w:sz w:val="24"/>
          <w:szCs w:val="24"/>
        </w:rPr>
      </w:pPr>
      <w:r w:rsidRPr="0061778B">
        <w:rPr>
          <w:rFonts w:ascii="Times New Roman" w:hAnsi="Times New Roman" w:cs="Times New Roman"/>
          <w:color w:val="000000"/>
          <w:sz w:val="24"/>
          <w:szCs w:val="24"/>
        </w:rPr>
        <w:t xml:space="preserve">Dispose of unwanted and unusable chemicals promptly. </w:t>
      </w:r>
    </w:p>
    <w:p w:rsidR="009D2D6C" w:rsidRPr="0061778B" w:rsidRDefault="009D2D6C" w:rsidP="009D2D6C">
      <w:pPr>
        <w:rPr>
          <w:rFonts w:ascii="Times New Roman" w:hAnsi="Times New Roman" w:cs="Times New Roman"/>
          <w:color w:val="000000"/>
          <w:sz w:val="24"/>
          <w:szCs w:val="24"/>
        </w:rPr>
      </w:pPr>
      <w:r w:rsidRPr="0061778B">
        <w:rPr>
          <w:rFonts w:ascii="Times New Roman" w:hAnsi="Times New Roman" w:cs="Times New Roman"/>
          <w:color w:val="000000"/>
          <w:sz w:val="24"/>
          <w:szCs w:val="24"/>
        </w:rPr>
        <w:t>Follow the lab closeout procedure whenever a person leaves the university or changes labs.</w:t>
      </w:r>
    </w:p>
    <w:p w:rsidR="009D2D6C" w:rsidRDefault="009D2D6C" w:rsidP="009D2D6C"/>
    <w:p w:rsidR="00D667A1" w:rsidRPr="009D2D6C" w:rsidRDefault="00D667A1" w:rsidP="009D2D6C">
      <w:bookmarkStart w:id="0" w:name="_GoBack"/>
      <w:bookmarkEnd w:id="0"/>
    </w:p>
    <w:sectPr w:rsidR="00D667A1" w:rsidRPr="009D2D6C" w:rsidSect="0043602E">
      <w:headerReference w:type="default" r:id="rId10"/>
      <w:footerReference w:type="default" r:id="rId11"/>
      <w:footerReference w:type="first" r:id="rId12"/>
      <w:pgSz w:w="12240" w:h="15840"/>
      <w:pgMar w:top="940" w:right="1500" w:bottom="960" w:left="13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6E" w:rsidRDefault="00CD4B6E">
      <w:pPr>
        <w:spacing w:after="0" w:line="240" w:lineRule="auto"/>
      </w:pPr>
      <w:r>
        <w:separator/>
      </w:r>
    </w:p>
  </w:endnote>
  <w:endnote w:type="continuationSeparator" w:id="0">
    <w:p w:rsidR="00CD4B6E" w:rsidRDefault="00CD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67"/>
      <w:gridCol w:w="963"/>
    </w:tblGrid>
    <w:tr w:rsidR="00716AEE" w:rsidTr="001B6EA8">
      <w:tc>
        <w:tcPr>
          <w:tcW w:w="4500" w:type="pct"/>
          <w:tcBorders>
            <w:top w:val="single" w:sz="4" w:space="0" w:color="000000" w:themeColor="text1"/>
          </w:tcBorders>
        </w:tcPr>
        <w:p w:rsidR="00716AEE" w:rsidRPr="00716AEE" w:rsidRDefault="009D2D6C" w:rsidP="00CD6258">
          <w:pPr>
            <w:pStyle w:val="Footer"/>
            <w:jc w:val="right"/>
            <w:rPr>
              <w:sz w:val="20"/>
              <w:szCs w:val="20"/>
            </w:rPr>
          </w:pPr>
          <w:sdt>
            <w:sdtPr>
              <w:rPr>
                <w:sz w:val="20"/>
                <w:szCs w:val="20"/>
              </w:rPr>
              <w:alias w:val="Company"/>
              <w:id w:val="75971759"/>
              <w:dataBinding w:prefixMappings="xmlns:ns0='http://schemas.openxmlformats.org/officeDocument/2006/extended-properties'" w:xpath="/ns0:Properties[1]/ns0:Company[1]" w:storeItemID="{6668398D-A668-4E3E-A5EB-62B293D839F1}"/>
              <w:text/>
            </w:sdtPr>
            <w:sdtEndPr/>
            <w:sdtContent>
              <w:r w:rsidR="00716AEE" w:rsidRPr="00716AEE">
                <w:rPr>
                  <w:sz w:val="20"/>
                  <w:szCs w:val="20"/>
                </w:rPr>
                <w:t>The University of Alabama in</w:t>
              </w:r>
            </w:sdtContent>
          </w:sdt>
          <w:r w:rsidR="00716AEE" w:rsidRPr="00716AEE">
            <w:rPr>
              <w:sz w:val="20"/>
              <w:szCs w:val="20"/>
            </w:rPr>
            <w:t xml:space="preserve"> Huntsville| Emp</w:t>
          </w:r>
          <w:r w:rsidR="00CD6258">
            <w:rPr>
              <w:sz w:val="20"/>
              <w:szCs w:val="20"/>
            </w:rPr>
            <w:t>t</w:t>
          </w:r>
          <w:r w:rsidR="00716AEE" w:rsidRPr="00716AEE">
            <w:rPr>
              <w:sz w:val="20"/>
              <w:szCs w:val="20"/>
            </w:rPr>
            <w:t>y</w:t>
          </w:r>
          <w:r w:rsidR="00CD6258">
            <w:rPr>
              <w:sz w:val="20"/>
              <w:szCs w:val="20"/>
            </w:rPr>
            <w:t xml:space="preserve"> Chemical Container Management</w:t>
          </w:r>
        </w:p>
      </w:tc>
      <w:tc>
        <w:tcPr>
          <w:tcW w:w="500" w:type="pct"/>
          <w:tcBorders>
            <w:top w:val="single" w:sz="4" w:space="0" w:color="C0504D" w:themeColor="accent2"/>
          </w:tcBorders>
          <w:shd w:val="clear" w:color="auto" w:fill="0070C0"/>
        </w:tcPr>
        <w:p w:rsidR="00716AEE" w:rsidRPr="00716AEE" w:rsidRDefault="00716AEE">
          <w:pPr>
            <w:pStyle w:val="Header"/>
            <w:rPr>
              <w:color w:val="FFFFFF" w:themeColor="background1"/>
              <w:sz w:val="20"/>
              <w:szCs w:val="20"/>
            </w:rPr>
          </w:pPr>
          <w:r w:rsidRPr="00716AEE">
            <w:rPr>
              <w:sz w:val="20"/>
              <w:szCs w:val="20"/>
            </w:rPr>
            <w:fldChar w:fldCharType="begin"/>
          </w:r>
          <w:r w:rsidRPr="00716AEE">
            <w:rPr>
              <w:sz w:val="20"/>
              <w:szCs w:val="20"/>
            </w:rPr>
            <w:instrText xml:space="preserve"> PAGE   \* MERGEFORMAT </w:instrText>
          </w:r>
          <w:r w:rsidRPr="00716AEE">
            <w:rPr>
              <w:sz w:val="20"/>
              <w:szCs w:val="20"/>
            </w:rPr>
            <w:fldChar w:fldCharType="separate"/>
          </w:r>
          <w:r w:rsidR="009D2D6C" w:rsidRPr="009D2D6C">
            <w:rPr>
              <w:noProof/>
              <w:color w:val="FFFFFF" w:themeColor="background1"/>
              <w:sz w:val="20"/>
              <w:szCs w:val="20"/>
            </w:rPr>
            <w:t>1</w:t>
          </w:r>
          <w:r w:rsidRPr="00716AEE">
            <w:rPr>
              <w:noProof/>
              <w:color w:val="FFFFFF" w:themeColor="background1"/>
              <w:sz w:val="20"/>
              <w:szCs w:val="20"/>
            </w:rPr>
            <w:fldChar w:fldCharType="end"/>
          </w:r>
        </w:p>
      </w:tc>
    </w:tr>
  </w:tbl>
  <w:p w:rsidR="00716AEE" w:rsidRDefault="00716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69351"/>
      <w:docPartObj>
        <w:docPartGallery w:val="Page Numbers (Bottom of Page)"/>
        <w:docPartUnique/>
      </w:docPartObj>
    </w:sdtPr>
    <w:sdtEndPr>
      <w:rPr>
        <w:color w:val="808080" w:themeColor="background1" w:themeShade="80"/>
        <w:spacing w:val="60"/>
      </w:rPr>
    </w:sdtEndPr>
    <w:sdtContent>
      <w:p w:rsidR="00BC46B2" w:rsidRDefault="00BC46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3C393E">
          <w:rPr>
            <w:noProof/>
          </w:rPr>
          <w:t>2</w:t>
        </w:r>
        <w:r>
          <w:rPr>
            <w:noProof/>
          </w:rPr>
          <w:fldChar w:fldCharType="end"/>
        </w:r>
        <w:r>
          <w:t xml:space="preserve"> | </w:t>
        </w:r>
        <w:r w:rsidRPr="00BC46B2">
          <w:rPr>
            <w:color w:val="808080" w:themeColor="background1" w:themeShade="80"/>
            <w:spacing w:val="60"/>
          </w:rPr>
          <w:t>Page</w:t>
        </w:r>
      </w:p>
    </w:sdtContent>
  </w:sdt>
  <w:p w:rsidR="00BC46B2" w:rsidRDefault="00BC4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6E" w:rsidRDefault="00CD4B6E">
      <w:pPr>
        <w:spacing w:after="0" w:line="240" w:lineRule="auto"/>
      </w:pPr>
      <w:r>
        <w:separator/>
      </w:r>
    </w:p>
  </w:footnote>
  <w:footnote w:type="continuationSeparator" w:id="0">
    <w:p w:rsidR="00CD4B6E" w:rsidRDefault="00CD4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30"/>
      <w:gridCol w:w="1200"/>
    </w:tblGrid>
    <w:tr w:rsidR="001B6EA8">
      <w:trPr>
        <w:trHeight w:val="288"/>
      </w:trPr>
      <w:tc>
        <w:tcPr>
          <w:tcW w:w="7765" w:type="dxa"/>
        </w:tcPr>
        <w:p w:rsidR="001B6EA8" w:rsidRPr="001B6EA8" w:rsidRDefault="009D2D6C" w:rsidP="009D2D6C">
          <w:pPr>
            <w:pStyle w:val="Header"/>
            <w:jc w:val="right"/>
            <w:rPr>
              <w:rFonts w:eastAsiaTheme="majorEastAsia" w:cstheme="majorBidi"/>
              <w:sz w:val="36"/>
              <w:szCs w:val="36"/>
            </w:rPr>
          </w:pPr>
          <w:sdt>
            <w:sdtPr>
              <w:rPr>
                <w:rFonts w:eastAsiaTheme="majorEastAsia"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Pr>
                  <w:rFonts w:eastAsiaTheme="majorEastAsia" w:cstheme="majorBidi"/>
                  <w:sz w:val="36"/>
                  <w:szCs w:val="36"/>
                </w:rPr>
                <w:t>Unknown Chemical Waste</w:t>
              </w:r>
            </w:sdtContent>
          </w:sdt>
        </w:p>
      </w:tc>
      <w:sdt>
        <w:sdtPr>
          <w:rPr>
            <w:rFonts w:eastAsiaTheme="majorEastAsia"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1B6EA8" w:rsidRPr="001B6EA8" w:rsidRDefault="00CD6258" w:rsidP="00CD6258">
              <w:pPr>
                <w:pStyle w:val="Header"/>
                <w:rPr>
                  <w:rFonts w:eastAsiaTheme="majorEastAsia" w:cstheme="majorBidi"/>
                  <w:b/>
                  <w:bCs/>
                  <w:color w:val="4F81BD" w:themeColor="accent1"/>
                  <w:sz w:val="36"/>
                  <w:szCs w:val="36"/>
                </w:rPr>
              </w:pPr>
              <w:r>
                <w:rPr>
                  <w:rFonts w:eastAsiaTheme="majorEastAsia" w:cstheme="majorBidi"/>
                  <w:b/>
                  <w:bCs/>
                  <w:color w:val="4F81BD" w:themeColor="accent1"/>
                  <w:sz w:val="36"/>
                  <w:szCs w:val="36"/>
                </w:rPr>
                <w:t>2014</w:t>
              </w:r>
            </w:p>
          </w:tc>
        </w:sdtContent>
      </w:sdt>
    </w:tr>
  </w:tbl>
  <w:p w:rsidR="0043602E" w:rsidRDefault="00436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E02"/>
    <w:multiLevelType w:val="hybridMultilevel"/>
    <w:tmpl w:val="CC7A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10FC7"/>
    <w:multiLevelType w:val="hybridMultilevel"/>
    <w:tmpl w:val="F7C4C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35C1C"/>
    <w:multiLevelType w:val="hybridMultilevel"/>
    <w:tmpl w:val="CC1A9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15A42"/>
    <w:multiLevelType w:val="hybridMultilevel"/>
    <w:tmpl w:val="D4D6AE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04BD4"/>
    <w:multiLevelType w:val="hybridMultilevel"/>
    <w:tmpl w:val="954E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64E5B"/>
    <w:multiLevelType w:val="multilevel"/>
    <w:tmpl w:val="A8381860"/>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8F32DD"/>
    <w:multiLevelType w:val="hybridMultilevel"/>
    <w:tmpl w:val="0A12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6576F"/>
    <w:multiLevelType w:val="hybridMultilevel"/>
    <w:tmpl w:val="68D4F98E"/>
    <w:lvl w:ilvl="0" w:tplc="54DC02B0">
      <w:numFmt w:val="bullet"/>
      <w:lvlText w:val="-"/>
      <w:lvlJc w:val="left"/>
      <w:pPr>
        <w:ind w:left="367" w:hanging="360"/>
      </w:pPr>
      <w:rPr>
        <w:rFonts w:ascii="Arial" w:eastAsia="Times New Roman" w:hAnsi="Arial" w:cs="Aria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8">
    <w:nsid w:val="3171096D"/>
    <w:multiLevelType w:val="hybridMultilevel"/>
    <w:tmpl w:val="A09C1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016E60"/>
    <w:multiLevelType w:val="hybridMultilevel"/>
    <w:tmpl w:val="39E8DB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2568F"/>
    <w:multiLevelType w:val="hybridMultilevel"/>
    <w:tmpl w:val="DBA63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96421"/>
    <w:multiLevelType w:val="multilevel"/>
    <w:tmpl w:val="3A54FA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230830"/>
    <w:multiLevelType w:val="hybridMultilevel"/>
    <w:tmpl w:val="78B8A3B4"/>
    <w:lvl w:ilvl="0" w:tplc="04090019">
      <w:start w:val="1"/>
      <w:numFmt w:val="lowerLetter"/>
      <w:lvlText w:val="%1."/>
      <w:lvlJc w:val="left"/>
      <w:pPr>
        <w:ind w:left="1974" w:hanging="360"/>
      </w:pPr>
    </w:lvl>
    <w:lvl w:ilvl="1" w:tplc="04090019" w:tentative="1">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abstractNum w:abstractNumId="13">
    <w:nsid w:val="7D562BD9"/>
    <w:multiLevelType w:val="hybridMultilevel"/>
    <w:tmpl w:val="B9A4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
  </w:num>
  <w:num w:numId="5">
    <w:abstractNumId w:val="4"/>
  </w:num>
  <w:num w:numId="6">
    <w:abstractNumId w:val="3"/>
  </w:num>
  <w:num w:numId="7">
    <w:abstractNumId w:val="2"/>
  </w:num>
  <w:num w:numId="8">
    <w:abstractNumId w:val="9"/>
  </w:num>
  <w:num w:numId="9">
    <w:abstractNumId w:val="13"/>
  </w:num>
  <w:num w:numId="10">
    <w:abstractNumId w:val="0"/>
  </w:num>
  <w:num w:numId="11">
    <w:abstractNumId w:val="6"/>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4C632D"/>
    <w:rsid w:val="00004912"/>
    <w:rsid w:val="00044B26"/>
    <w:rsid w:val="00067B35"/>
    <w:rsid w:val="001507E1"/>
    <w:rsid w:val="001B6EA8"/>
    <w:rsid w:val="001D3D12"/>
    <w:rsid w:val="00246EF1"/>
    <w:rsid w:val="00322CB2"/>
    <w:rsid w:val="003245CE"/>
    <w:rsid w:val="003B336F"/>
    <w:rsid w:val="003C393E"/>
    <w:rsid w:val="003F1762"/>
    <w:rsid w:val="004003C7"/>
    <w:rsid w:val="0043602E"/>
    <w:rsid w:val="00441F3B"/>
    <w:rsid w:val="004807A4"/>
    <w:rsid w:val="004C5502"/>
    <w:rsid w:val="004C632D"/>
    <w:rsid w:val="004D4E07"/>
    <w:rsid w:val="004F5FE3"/>
    <w:rsid w:val="005E5F0F"/>
    <w:rsid w:val="00615A86"/>
    <w:rsid w:val="006644E4"/>
    <w:rsid w:val="00690119"/>
    <w:rsid w:val="006B2D03"/>
    <w:rsid w:val="006B409D"/>
    <w:rsid w:val="00716AEE"/>
    <w:rsid w:val="00760B7D"/>
    <w:rsid w:val="00774911"/>
    <w:rsid w:val="00795804"/>
    <w:rsid w:val="007D2273"/>
    <w:rsid w:val="00872952"/>
    <w:rsid w:val="00893A87"/>
    <w:rsid w:val="008942FA"/>
    <w:rsid w:val="00930702"/>
    <w:rsid w:val="009B1CB3"/>
    <w:rsid w:val="009D2D6C"/>
    <w:rsid w:val="009F6E31"/>
    <w:rsid w:val="00A4356E"/>
    <w:rsid w:val="00A82DA8"/>
    <w:rsid w:val="00AB5106"/>
    <w:rsid w:val="00B01BE9"/>
    <w:rsid w:val="00B57E8A"/>
    <w:rsid w:val="00BA529F"/>
    <w:rsid w:val="00BC46B2"/>
    <w:rsid w:val="00BD0246"/>
    <w:rsid w:val="00C41EB4"/>
    <w:rsid w:val="00C92EC4"/>
    <w:rsid w:val="00CD4B6E"/>
    <w:rsid w:val="00CD6258"/>
    <w:rsid w:val="00CD65A4"/>
    <w:rsid w:val="00CE1DD3"/>
    <w:rsid w:val="00D66336"/>
    <w:rsid w:val="00D667A1"/>
    <w:rsid w:val="00D7641D"/>
    <w:rsid w:val="00DA1FE8"/>
    <w:rsid w:val="00DB52E4"/>
    <w:rsid w:val="00DC681E"/>
    <w:rsid w:val="00DF21E8"/>
    <w:rsid w:val="00DF5B4E"/>
    <w:rsid w:val="00DF5D55"/>
    <w:rsid w:val="00E078BA"/>
    <w:rsid w:val="00E10122"/>
    <w:rsid w:val="00E6193F"/>
    <w:rsid w:val="00EA2FED"/>
    <w:rsid w:val="00ED3737"/>
    <w:rsid w:val="00F61102"/>
    <w:rsid w:val="00F842DE"/>
    <w:rsid w:val="00F86BF9"/>
    <w:rsid w:val="00F9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258"/>
    <w:pPr>
      <w:widowControl/>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5CE"/>
  </w:style>
  <w:style w:type="paragraph" w:styleId="Footer">
    <w:name w:val="footer"/>
    <w:basedOn w:val="Normal"/>
    <w:link w:val="FooterChar"/>
    <w:uiPriority w:val="99"/>
    <w:unhideWhenUsed/>
    <w:rsid w:val="00324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5CE"/>
  </w:style>
  <w:style w:type="paragraph" w:styleId="BalloonText">
    <w:name w:val="Balloon Text"/>
    <w:basedOn w:val="Normal"/>
    <w:link w:val="BalloonTextChar"/>
    <w:uiPriority w:val="99"/>
    <w:semiHidden/>
    <w:unhideWhenUsed/>
    <w:rsid w:val="00324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CE"/>
    <w:rPr>
      <w:rFonts w:ascii="Tahoma" w:hAnsi="Tahoma" w:cs="Tahoma"/>
      <w:sz w:val="16"/>
      <w:szCs w:val="16"/>
    </w:rPr>
  </w:style>
  <w:style w:type="paragraph" w:styleId="ListParagraph">
    <w:name w:val="List Paragraph"/>
    <w:basedOn w:val="Normal"/>
    <w:uiPriority w:val="34"/>
    <w:qFormat/>
    <w:rsid w:val="00BD0246"/>
    <w:pPr>
      <w:ind w:left="720"/>
      <w:contextualSpacing/>
    </w:pPr>
  </w:style>
  <w:style w:type="character" w:styleId="Hyperlink">
    <w:name w:val="Hyperlink"/>
    <w:basedOn w:val="DefaultParagraphFont"/>
    <w:uiPriority w:val="99"/>
    <w:unhideWhenUsed/>
    <w:rsid w:val="00AB5106"/>
    <w:rPr>
      <w:color w:val="0000FF" w:themeColor="hyperlink"/>
      <w:u w:val="single"/>
    </w:rPr>
  </w:style>
  <w:style w:type="paragraph" w:customStyle="1" w:styleId="Default">
    <w:name w:val="Default"/>
    <w:rsid w:val="008942FA"/>
    <w:pPr>
      <w:widowControl/>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b0057\AppData\Roaming\Microsoft\Windows\Network%20Shortcuts\New%20Employee%20Safety%20Orient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4E3781-A489-48C9-B246-5E66E775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Employee Safety Orientation</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Hazardous Waste Defined</vt:lpstr>
    </vt:vector>
  </TitlesOfParts>
  <Company>The University of Alabama in</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 Chemical Waste</dc:title>
  <dc:creator>James Beck</dc:creator>
  <cp:lastModifiedBy>pendletonm</cp:lastModifiedBy>
  <cp:revision>2</cp:revision>
  <dcterms:created xsi:type="dcterms:W3CDTF">2014-02-10T21:51:00Z</dcterms:created>
  <dcterms:modified xsi:type="dcterms:W3CDTF">2014-02-10T21:51:00Z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2006-02-02T00:00:00Z</vt:filetime>
  </property>
  <property fmtid="{D5CDD505-2E9C-101B-9397-08002B2CF9AE}" pid="3" name="LastSaved">
    <vt:filetime>2013-09-27T00:00:00Z</vt:filetime>
  </property>
</Properties>
</file>