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2F" w:rsidRDefault="00776F2F" w:rsidP="00776F2F">
      <w:pPr>
        <w:rPr>
          <w:rFonts w:ascii="Times New Roman" w:hAnsi="Times New Roman" w:cs="Times New Roman"/>
          <w:b/>
          <w:sz w:val="24"/>
          <w:szCs w:val="24"/>
        </w:rPr>
      </w:pPr>
      <w:r>
        <w:rPr>
          <w:rFonts w:ascii="Times New Roman" w:hAnsi="Times New Roman" w:cs="Times New Roman"/>
          <w:b/>
          <w:sz w:val="24"/>
          <w:szCs w:val="24"/>
        </w:rPr>
        <w:t>DEA List I and List II Chemicals</w:t>
      </w:r>
    </w:p>
    <w:p w:rsidR="00776F2F" w:rsidRDefault="00776F2F" w:rsidP="00776F2F">
      <w:pPr>
        <w:rPr>
          <w:rFonts w:ascii="Times New Roman" w:hAnsi="Times New Roman" w:cs="Times New Roman"/>
          <w:sz w:val="24"/>
          <w:szCs w:val="24"/>
        </w:rPr>
      </w:pPr>
      <w:r w:rsidRPr="00363DB0">
        <w:rPr>
          <w:rFonts w:ascii="Times New Roman" w:hAnsi="Times New Roman" w:cs="Times New Roman"/>
          <w:sz w:val="24"/>
          <w:szCs w:val="24"/>
        </w:rPr>
        <w:t>Congress passed the Chemical Diversion and Trafficking Act (CDTA) in 1988 and subsequent amendments placed 41 chemicals</w:t>
      </w:r>
      <w:r w:rsidR="00E0297A" w:rsidRPr="00E0297A">
        <w:rPr>
          <w:rFonts w:ascii="Times New Roman" w:hAnsi="Times New Roman" w:cs="Times New Roman"/>
          <w:sz w:val="24"/>
          <w:szCs w:val="24"/>
        </w:rPr>
        <w:t xml:space="preserve"> </w:t>
      </w:r>
      <w:r w:rsidR="00E0297A" w:rsidRPr="00363DB0">
        <w:rPr>
          <w:rFonts w:ascii="Times New Roman" w:hAnsi="Times New Roman" w:cs="Times New Roman"/>
          <w:sz w:val="24"/>
          <w:szCs w:val="24"/>
        </w:rPr>
        <w:t>under control</w:t>
      </w:r>
      <w:r w:rsidRPr="00363DB0">
        <w:rPr>
          <w:rFonts w:ascii="Times New Roman" w:hAnsi="Times New Roman" w:cs="Times New Roman"/>
          <w:sz w:val="24"/>
          <w:szCs w:val="24"/>
        </w:rPr>
        <w:t>. These laws provide a system of regulatory controls and criminal sanctions to address both domestic and international diversion of important chemicals without interrupting access to chemicals destined for legitimate commerce. The CDTA created two categories for the controlled chemicals, as follows</w:t>
      </w:r>
      <w:r>
        <w:rPr>
          <w:rFonts w:ascii="Times New Roman" w:hAnsi="Times New Roman" w:cs="Times New Roman"/>
          <w:sz w:val="24"/>
          <w:szCs w:val="24"/>
        </w:rPr>
        <w:t>:</w:t>
      </w:r>
    </w:p>
    <w:p w:rsidR="00776F2F" w:rsidRPr="00363DB0" w:rsidRDefault="00776F2F" w:rsidP="00776F2F">
      <w:pPr>
        <w:rPr>
          <w:rFonts w:ascii="Times New Roman" w:hAnsi="Times New Roman" w:cs="Times New Roman"/>
          <w:b/>
          <w:sz w:val="24"/>
          <w:szCs w:val="24"/>
        </w:rPr>
      </w:pPr>
      <w:r w:rsidRPr="00363DB0">
        <w:rPr>
          <w:rFonts w:ascii="Times New Roman" w:hAnsi="Times New Roman" w:cs="Times New Roman"/>
          <w:b/>
          <w:sz w:val="24"/>
          <w:szCs w:val="24"/>
        </w:rPr>
        <w:t>List I and List II Chemicals</w:t>
      </w:r>
    </w:p>
    <w:tbl>
      <w:tblPr>
        <w:tblW w:w="46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19"/>
        <w:gridCol w:w="570"/>
      </w:tblGrid>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 </w:t>
            </w:r>
            <w:proofErr w:type="spellStart"/>
            <w:r w:rsidRPr="00894654">
              <w:rPr>
                <w:rFonts w:ascii="Times New Roman" w:eastAsia="Times New Roman" w:hAnsi="Times New Roman" w:cs="Times New Roman"/>
                <w:color w:val="000000"/>
                <w:sz w:val="24"/>
                <w:szCs w:val="24"/>
              </w:rPr>
              <w:t>Anthranilic</w:t>
            </w:r>
            <w:proofErr w:type="spellEnd"/>
            <w:r w:rsidRPr="00894654">
              <w:rPr>
                <w:rFonts w:ascii="Times New Roman" w:eastAsia="Times New Roman" w:hAnsi="Times New Roman" w:cs="Times New Roman"/>
                <w:color w:val="000000"/>
                <w:sz w:val="24"/>
                <w:szCs w:val="24"/>
              </w:rPr>
              <w:t xml:space="preserve"> acid, its esters, and its salts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8530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(2) Benzyl cyanide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8735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(3) Ephedrine, its salts, optical isomers, and salts of optical isomers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8113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(4) </w:t>
            </w:r>
            <w:proofErr w:type="spellStart"/>
            <w:r w:rsidRPr="00894654">
              <w:rPr>
                <w:rFonts w:ascii="Times New Roman" w:eastAsia="Times New Roman" w:hAnsi="Times New Roman" w:cs="Times New Roman"/>
                <w:color w:val="000000"/>
                <w:sz w:val="24"/>
                <w:szCs w:val="24"/>
              </w:rPr>
              <w:t>Ergonovine</w:t>
            </w:r>
            <w:proofErr w:type="spellEnd"/>
            <w:r w:rsidRPr="00894654">
              <w:rPr>
                <w:rFonts w:ascii="Times New Roman" w:eastAsia="Times New Roman" w:hAnsi="Times New Roman" w:cs="Times New Roman"/>
                <w:color w:val="000000"/>
                <w:sz w:val="24"/>
                <w:szCs w:val="24"/>
              </w:rPr>
              <w:t xml:space="preserve"> and its salts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8675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(5) Ergotamine and its salts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8676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(6) N-</w:t>
            </w:r>
            <w:proofErr w:type="spellStart"/>
            <w:r w:rsidRPr="00894654">
              <w:rPr>
                <w:rFonts w:ascii="Times New Roman" w:eastAsia="Times New Roman" w:hAnsi="Times New Roman" w:cs="Times New Roman"/>
                <w:color w:val="000000"/>
                <w:sz w:val="24"/>
                <w:szCs w:val="24"/>
              </w:rPr>
              <w:t>Acetylanthranilic</w:t>
            </w:r>
            <w:proofErr w:type="spellEnd"/>
            <w:r w:rsidRPr="00894654">
              <w:rPr>
                <w:rFonts w:ascii="Times New Roman" w:eastAsia="Times New Roman" w:hAnsi="Times New Roman" w:cs="Times New Roman"/>
                <w:color w:val="000000"/>
                <w:sz w:val="24"/>
                <w:szCs w:val="24"/>
              </w:rPr>
              <w:t xml:space="preserve"> acid, its esters, and its salts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8522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(7) </w:t>
            </w:r>
            <w:proofErr w:type="spellStart"/>
            <w:r w:rsidRPr="00894654">
              <w:rPr>
                <w:rFonts w:ascii="Times New Roman" w:eastAsia="Times New Roman" w:hAnsi="Times New Roman" w:cs="Times New Roman"/>
                <w:color w:val="000000"/>
                <w:sz w:val="24"/>
                <w:szCs w:val="24"/>
              </w:rPr>
              <w:t>Norpseudoephedrine</w:t>
            </w:r>
            <w:proofErr w:type="spellEnd"/>
            <w:r w:rsidRPr="00894654">
              <w:rPr>
                <w:rFonts w:ascii="Times New Roman" w:eastAsia="Times New Roman" w:hAnsi="Times New Roman" w:cs="Times New Roman"/>
                <w:color w:val="000000"/>
                <w:sz w:val="24"/>
                <w:szCs w:val="24"/>
              </w:rPr>
              <w:t xml:space="preserve">, its salts, optical isomers, and salts of optical isomers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8317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 </w:t>
            </w:r>
            <w:proofErr w:type="spellStart"/>
            <w:r w:rsidRPr="00894654">
              <w:rPr>
                <w:rFonts w:ascii="Times New Roman" w:eastAsia="Times New Roman" w:hAnsi="Times New Roman" w:cs="Times New Roman"/>
                <w:color w:val="000000"/>
                <w:sz w:val="24"/>
                <w:szCs w:val="24"/>
              </w:rPr>
              <w:t>Phenylacetic</w:t>
            </w:r>
            <w:proofErr w:type="spellEnd"/>
            <w:r w:rsidRPr="00894654">
              <w:rPr>
                <w:rFonts w:ascii="Times New Roman" w:eastAsia="Times New Roman" w:hAnsi="Times New Roman" w:cs="Times New Roman"/>
                <w:color w:val="000000"/>
                <w:sz w:val="24"/>
                <w:szCs w:val="24"/>
              </w:rPr>
              <w:t xml:space="preserve"> acid, its esters, and its salts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8791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(9) Phenylpropanolamine, its salts, optical isomers, and salts of optical isomers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1225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(10) </w:t>
            </w:r>
            <w:proofErr w:type="spellStart"/>
            <w:r w:rsidRPr="00894654">
              <w:rPr>
                <w:rFonts w:ascii="Times New Roman" w:eastAsia="Times New Roman" w:hAnsi="Times New Roman" w:cs="Times New Roman"/>
                <w:color w:val="000000"/>
                <w:sz w:val="24"/>
                <w:szCs w:val="24"/>
              </w:rPr>
              <w:t>Piperidine</w:t>
            </w:r>
            <w:proofErr w:type="spellEnd"/>
            <w:r w:rsidRPr="00894654">
              <w:rPr>
                <w:rFonts w:ascii="Times New Roman" w:eastAsia="Times New Roman" w:hAnsi="Times New Roman" w:cs="Times New Roman"/>
                <w:color w:val="000000"/>
                <w:sz w:val="24"/>
                <w:szCs w:val="24"/>
              </w:rPr>
              <w:t xml:space="preserve"> and its salts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2704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(11) Pseudoephedrine, its salts, optical isomers, and salts of optical isomers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8112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(12) 3,4-Methylenedioxyphenyl-2-propanone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8502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(13) Methylamine and its salts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8520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(14) Ethylamine and its salts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8678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(15) Propionic anhydride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8328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(16) </w:t>
            </w:r>
            <w:proofErr w:type="spellStart"/>
            <w:r w:rsidRPr="00894654">
              <w:rPr>
                <w:rFonts w:ascii="Times New Roman" w:eastAsia="Times New Roman" w:hAnsi="Times New Roman" w:cs="Times New Roman"/>
                <w:color w:val="000000"/>
                <w:sz w:val="24"/>
                <w:szCs w:val="24"/>
              </w:rPr>
              <w:t>Isosafrole</w:t>
            </w:r>
            <w:proofErr w:type="spellEnd"/>
            <w:r w:rsidRPr="0089465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8704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(17) </w:t>
            </w:r>
            <w:proofErr w:type="spellStart"/>
            <w:r w:rsidRPr="00894654">
              <w:rPr>
                <w:rFonts w:ascii="Times New Roman" w:eastAsia="Times New Roman" w:hAnsi="Times New Roman" w:cs="Times New Roman"/>
                <w:color w:val="000000"/>
                <w:sz w:val="24"/>
                <w:szCs w:val="24"/>
              </w:rPr>
              <w:t>Safrole</w:t>
            </w:r>
            <w:proofErr w:type="spellEnd"/>
            <w:r w:rsidRPr="0089465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8323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(18) </w:t>
            </w:r>
            <w:proofErr w:type="spellStart"/>
            <w:r w:rsidRPr="00894654">
              <w:rPr>
                <w:rFonts w:ascii="Times New Roman" w:eastAsia="Times New Roman" w:hAnsi="Times New Roman" w:cs="Times New Roman"/>
                <w:color w:val="000000"/>
                <w:sz w:val="24"/>
                <w:szCs w:val="24"/>
              </w:rPr>
              <w:t>Piperonal</w:t>
            </w:r>
            <w:proofErr w:type="spellEnd"/>
            <w:r w:rsidRPr="0089465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8750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(19) N-</w:t>
            </w:r>
            <w:proofErr w:type="spellStart"/>
            <w:r w:rsidRPr="00894654">
              <w:rPr>
                <w:rFonts w:ascii="Times New Roman" w:eastAsia="Times New Roman" w:hAnsi="Times New Roman" w:cs="Times New Roman"/>
                <w:color w:val="000000"/>
                <w:sz w:val="24"/>
                <w:szCs w:val="24"/>
              </w:rPr>
              <w:t>Methylephedrine</w:t>
            </w:r>
            <w:proofErr w:type="spellEnd"/>
            <w:r w:rsidRPr="00894654">
              <w:rPr>
                <w:rFonts w:ascii="Times New Roman" w:eastAsia="Times New Roman" w:hAnsi="Times New Roman" w:cs="Times New Roman"/>
                <w:color w:val="000000"/>
                <w:sz w:val="24"/>
                <w:szCs w:val="24"/>
              </w:rPr>
              <w:t>, its salts, optical isomers, and salts of optical isomers (N-</w:t>
            </w:r>
            <w:proofErr w:type="spellStart"/>
            <w:r w:rsidRPr="00894654">
              <w:rPr>
                <w:rFonts w:ascii="Times New Roman" w:eastAsia="Times New Roman" w:hAnsi="Times New Roman" w:cs="Times New Roman"/>
                <w:color w:val="000000"/>
                <w:sz w:val="24"/>
                <w:szCs w:val="24"/>
              </w:rPr>
              <w:t>Methylephedrine</w:t>
            </w:r>
            <w:proofErr w:type="spellEnd"/>
            <w:r w:rsidRPr="0089465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8115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(20) N-</w:t>
            </w:r>
            <w:proofErr w:type="spellStart"/>
            <w:r w:rsidRPr="00894654">
              <w:rPr>
                <w:rFonts w:ascii="Times New Roman" w:eastAsia="Times New Roman" w:hAnsi="Times New Roman" w:cs="Times New Roman"/>
                <w:color w:val="000000"/>
                <w:sz w:val="24"/>
                <w:szCs w:val="24"/>
              </w:rPr>
              <w:t>Methylpseudoephedrine</w:t>
            </w:r>
            <w:proofErr w:type="spellEnd"/>
            <w:r w:rsidRPr="00894654">
              <w:rPr>
                <w:rFonts w:ascii="Times New Roman" w:eastAsia="Times New Roman" w:hAnsi="Times New Roman" w:cs="Times New Roman"/>
                <w:color w:val="000000"/>
                <w:sz w:val="24"/>
                <w:szCs w:val="24"/>
              </w:rPr>
              <w:t xml:space="preserve">, its salts, optical isomers, and salts of optical isomers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8119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(21) </w:t>
            </w:r>
            <w:proofErr w:type="spellStart"/>
            <w:r w:rsidRPr="00894654">
              <w:rPr>
                <w:rFonts w:ascii="Times New Roman" w:eastAsia="Times New Roman" w:hAnsi="Times New Roman" w:cs="Times New Roman"/>
                <w:color w:val="000000"/>
                <w:sz w:val="24"/>
                <w:szCs w:val="24"/>
              </w:rPr>
              <w:t>Hydriodic</w:t>
            </w:r>
            <w:proofErr w:type="spellEnd"/>
            <w:r w:rsidRPr="00894654">
              <w:rPr>
                <w:rFonts w:ascii="Times New Roman" w:eastAsia="Times New Roman" w:hAnsi="Times New Roman" w:cs="Times New Roman"/>
                <w:color w:val="000000"/>
                <w:sz w:val="24"/>
                <w:szCs w:val="24"/>
              </w:rPr>
              <w:t xml:space="preserve"> Acid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6695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(22) </w:t>
            </w:r>
            <w:proofErr w:type="spellStart"/>
            <w:r w:rsidRPr="00894654">
              <w:rPr>
                <w:rFonts w:ascii="Times New Roman" w:eastAsia="Times New Roman" w:hAnsi="Times New Roman" w:cs="Times New Roman"/>
                <w:color w:val="000000"/>
                <w:sz w:val="24"/>
                <w:szCs w:val="24"/>
              </w:rPr>
              <w:t>Benzaldehyde</w:t>
            </w:r>
            <w:proofErr w:type="spellEnd"/>
            <w:r w:rsidRPr="0089465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8256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(23) </w:t>
            </w:r>
            <w:proofErr w:type="spellStart"/>
            <w:r w:rsidRPr="00894654">
              <w:rPr>
                <w:rFonts w:ascii="Times New Roman" w:eastAsia="Times New Roman" w:hAnsi="Times New Roman" w:cs="Times New Roman"/>
                <w:color w:val="000000"/>
                <w:sz w:val="24"/>
                <w:szCs w:val="24"/>
              </w:rPr>
              <w:t>Nitroethane</w:t>
            </w:r>
            <w:proofErr w:type="spellEnd"/>
            <w:r w:rsidRPr="0089465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6724 </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(24) Gamma-</w:t>
            </w:r>
            <w:proofErr w:type="spellStart"/>
            <w:r w:rsidRPr="00894654">
              <w:rPr>
                <w:rFonts w:ascii="Times New Roman" w:eastAsia="Times New Roman" w:hAnsi="Times New Roman" w:cs="Times New Roman"/>
                <w:color w:val="000000"/>
                <w:sz w:val="24"/>
                <w:szCs w:val="24"/>
              </w:rPr>
              <w:t>Butyrolactone</w:t>
            </w:r>
            <w:proofErr w:type="spellEnd"/>
            <w:r w:rsidRPr="00894654">
              <w:rPr>
                <w:rFonts w:ascii="Times New Roman" w:eastAsia="Times New Roman" w:hAnsi="Times New Roman" w:cs="Times New Roman"/>
                <w:color w:val="000000"/>
                <w:sz w:val="24"/>
                <w:szCs w:val="24"/>
              </w:rPr>
              <w:t xml:space="preserve"> (Other names include: GBL; Dihydro-2 (3H)-</w:t>
            </w:r>
            <w:proofErr w:type="spellStart"/>
            <w:r w:rsidRPr="00894654">
              <w:rPr>
                <w:rFonts w:ascii="Times New Roman" w:eastAsia="Times New Roman" w:hAnsi="Times New Roman" w:cs="Times New Roman"/>
                <w:color w:val="000000"/>
                <w:sz w:val="24"/>
                <w:szCs w:val="24"/>
              </w:rPr>
              <w:t>furanone</w:t>
            </w:r>
            <w:proofErr w:type="spellEnd"/>
            <w:r w:rsidRPr="00894654">
              <w:rPr>
                <w:rFonts w:ascii="Times New Roman" w:eastAsia="Times New Roman" w:hAnsi="Times New Roman" w:cs="Times New Roman"/>
                <w:color w:val="000000"/>
                <w:sz w:val="24"/>
                <w:szCs w:val="24"/>
              </w:rPr>
              <w:t>; 1,2-Butanolide; 1,4-Butanolide; 4-Hydroxybutanoic acid lactone; gamma-</w:t>
            </w:r>
            <w:proofErr w:type="spellStart"/>
            <w:r w:rsidRPr="00894654">
              <w:rPr>
                <w:rFonts w:ascii="Times New Roman" w:eastAsia="Times New Roman" w:hAnsi="Times New Roman" w:cs="Times New Roman"/>
                <w:color w:val="000000"/>
                <w:sz w:val="24"/>
                <w:szCs w:val="24"/>
              </w:rPr>
              <w:t>hydroxybutyric</w:t>
            </w:r>
            <w:proofErr w:type="spellEnd"/>
            <w:r w:rsidRPr="00894654">
              <w:rPr>
                <w:rFonts w:ascii="Times New Roman" w:eastAsia="Times New Roman" w:hAnsi="Times New Roman" w:cs="Times New Roman"/>
                <w:color w:val="000000"/>
                <w:sz w:val="24"/>
                <w:szCs w:val="24"/>
              </w:rPr>
              <w:t xml:space="preserve"> acid lactone)</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2011</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lastRenderedPageBreak/>
              <w:t>(25) Red Phosphorus</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6795</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(26) White phosphorus (Other names: Yellow Phosphorus)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6796</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(27) </w:t>
            </w:r>
            <w:proofErr w:type="spellStart"/>
            <w:r w:rsidRPr="00894654">
              <w:rPr>
                <w:rFonts w:ascii="Times New Roman" w:eastAsia="Times New Roman" w:hAnsi="Times New Roman" w:cs="Times New Roman"/>
                <w:color w:val="000000"/>
                <w:sz w:val="24"/>
                <w:szCs w:val="24"/>
              </w:rPr>
              <w:t>Hypophosphorous</w:t>
            </w:r>
            <w:proofErr w:type="spellEnd"/>
            <w:r w:rsidRPr="00894654">
              <w:rPr>
                <w:rFonts w:ascii="Times New Roman" w:eastAsia="Times New Roman" w:hAnsi="Times New Roman" w:cs="Times New Roman"/>
                <w:color w:val="000000"/>
                <w:sz w:val="24"/>
                <w:szCs w:val="24"/>
              </w:rPr>
              <w:t xml:space="preserve"> acid and its salts (including ammonium hypophosphite, calcium hypophosphite, iron hypophosphite, potassium hypophosphite manganese hypophosphite magnesium hypophosphite and sodium hypophosphite</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6797</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(28) N-phenethyl-4-piperidone (NPP)</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8332</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(29) Iodine</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6699</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(30) </w:t>
            </w:r>
            <w:proofErr w:type="spellStart"/>
            <w:r w:rsidRPr="00894654">
              <w:rPr>
                <w:rFonts w:ascii="Times New Roman" w:eastAsia="Times New Roman" w:hAnsi="Times New Roman" w:cs="Times New Roman"/>
                <w:color w:val="000000"/>
                <w:sz w:val="24"/>
                <w:szCs w:val="24"/>
              </w:rPr>
              <w:t>Ergocristine</w:t>
            </w:r>
            <w:proofErr w:type="spellEnd"/>
            <w:r w:rsidRPr="00894654">
              <w:rPr>
                <w:rFonts w:ascii="Times New Roman" w:eastAsia="Times New Roman" w:hAnsi="Times New Roman" w:cs="Times New Roman"/>
                <w:color w:val="000000"/>
                <w:sz w:val="24"/>
                <w:szCs w:val="24"/>
              </w:rPr>
              <w:t xml:space="preserve"> and its salts</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8612</w:t>
            </w:r>
          </w:p>
        </w:tc>
      </w:tr>
    </w:tbl>
    <w:p w:rsidR="00776F2F" w:rsidRPr="00E0297A" w:rsidRDefault="00776F2F" w:rsidP="00776F2F">
      <w:pPr>
        <w:spacing w:before="150" w:after="150" w:line="240" w:lineRule="auto"/>
        <w:ind w:left="150" w:right="150"/>
        <w:rPr>
          <w:rFonts w:ascii="Times New Roman" w:eastAsia="Times New Roman" w:hAnsi="Times New Roman" w:cs="Times New Roman"/>
          <w:b/>
          <w:color w:val="000000"/>
          <w:sz w:val="24"/>
          <w:szCs w:val="24"/>
        </w:rPr>
      </w:pPr>
      <w:bookmarkStart w:id="0" w:name="b"/>
      <w:bookmarkEnd w:id="0"/>
      <w:r w:rsidRPr="00E0297A">
        <w:rPr>
          <w:rFonts w:ascii="Times New Roman" w:eastAsia="Times New Roman" w:hAnsi="Times New Roman" w:cs="Times New Roman"/>
          <w:b/>
          <w:color w:val="000000"/>
          <w:sz w:val="24"/>
          <w:szCs w:val="24"/>
        </w:rPr>
        <w:t>(b) List II chemicals:</w:t>
      </w:r>
    </w:p>
    <w:tbl>
      <w:tblPr>
        <w:tblW w:w="46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46"/>
        <w:gridCol w:w="743"/>
      </w:tblGrid>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 Acetic anhydride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8519</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(2) Acetone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6532</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(3) Benzyl chloride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8570</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(4) Ethyl ether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6584</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(5) Potassium permanganate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6579</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(6) 2-Butanone (or Methyl Ethyl Ketone or MEK)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6714</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(7) Toluene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6594</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(8) Hydrochloric acid (including anhydrous hydrogen chloride)</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6545</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(9) Sulfuric acid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6552</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(10) Methyl Isobutyl Ketone (MIBK) </w:t>
            </w:r>
          </w:p>
        </w:tc>
        <w:tc>
          <w:tcPr>
            <w:tcW w:w="0" w:type="auto"/>
            <w:tcBorders>
              <w:top w:val="outset" w:sz="6" w:space="0" w:color="auto"/>
              <w:left w:val="outset" w:sz="6" w:space="0" w:color="auto"/>
              <w:bottom w:val="outset" w:sz="6" w:space="0" w:color="auto"/>
              <w:right w:val="outset" w:sz="6" w:space="0" w:color="auto"/>
            </w:tcBorders>
            <w:vAlign w:val="bottom"/>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6715</w:t>
            </w:r>
          </w:p>
        </w:tc>
      </w:tr>
      <w:tr w:rsidR="00776F2F" w:rsidRPr="00894654" w:rsidTr="006E342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6F2F" w:rsidRPr="00894654" w:rsidRDefault="00776F2F" w:rsidP="006E342C">
            <w:pPr>
              <w:spacing w:before="100" w:beforeAutospacing="1" w:after="100" w:afterAutospacing="1" w:line="240" w:lineRule="auto"/>
              <w:rPr>
                <w:rFonts w:ascii="Times New Roman" w:eastAsia="Times New Roman" w:hAnsi="Times New Roman" w:cs="Times New Roman"/>
                <w:color w:val="000000"/>
                <w:sz w:val="24"/>
                <w:szCs w:val="24"/>
              </w:rPr>
            </w:pPr>
            <w:r w:rsidRPr="00894654">
              <w:rPr>
                <w:rFonts w:ascii="Times New Roman" w:eastAsia="Times New Roman" w:hAnsi="Times New Roman" w:cs="Times New Roman"/>
                <w:color w:val="000000"/>
                <w:sz w:val="24"/>
                <w:szCs w:val="24"/>
              </w:rPr>
              <w:t xml:space="preserve">(11)Sodium Permanganate </w:t>
            </w:r>
          </w:p>
        </w:tc>
        <w:tc>
          <w:tcPr>
            <w:tcW w:w="0" w:type="auto"/>
            <w:vAlign w:val="center"/>
            <w:hideMark/>
          </w:tcPr>
          <w:p w:rsidR="00776F2F" w:rsidRPr="00894654" w:rsidRDefault="00776F2F" w:rsidP="006E342C">
            <w:pPr>
              <w:spacing w:after="0" w:line="240" w:lineRule="auto"/>
              <w:rPr>
                <w:rFonts w:ascii="Times New Roman" w:eastAsia="Times New Roman" w:hAnsi="Times New Roman" w:cs="Times New Roman"/>
                <w:sz w:val="20"/>
                <w:szCs w:val="20"/>
              </w:rPr>
            </w:pPr>
          </w:p>
        </w:tc>
      </w:tr>
    </w:tbl>
    <w:p w:rsidR="00776F2F" w:rsidRDefault="00776F2F" w:rsidP="00776F2F">
      <w:pPr>
        <w:rPr>
          <w:rFonts w:ascii="Times New Roman" w:hAnsi="Times New Roman" w:cs="Times New Roman"/>
          <w:b/>
          <w:sz w:val="24"/>
          <w:szCs w:val="24"/>
        </w:rPr>
      </w:pPr>
    </w:p>
    <w:p w:rsidR="00776F2F" w:rsidRPr="00635091" w:rsidRDefault="00981D0C" w:rsidP="00776F2F">
      <w:pPr>
        <w:rPr>
          <w:rFonts w:ascii="Times New Roman" w:hAnsi="Times New Roman" w:cs="Times New Roman"/>
          <w:b/>
          <w:sz w:val="24"/>
          <w:szCs w:val="24"/>
        </w:rPr>
      </w:pPr>
      <w:hyperlink r:id="rId5" w:history="1">
        <w:r w:rsidR="00776F2F" w:rsidRPr="001C1AC9">
          <w:rPr>
            <w:rStyle w:val="Hyperlink"/>
            <w:rFonts w:ascii="Times New Roman" w:hAnsi="Times New Roman" w:cs="Times New Roman"/>
            <w:b/>
            <w:sz w:val="24"/>
            <w:szCs w:val="24"/>
          </w:rPr>
          <w:t>http://www.deadiversion.usdoj.gov/chem_prog/34chems.htm</w:t>
        </w:r>
      </w:hyperlink>
      <w:bookmarkStart w:id="1" w:name="_GoBack"/>
      <w:bookmarkEnd w:id="1"/>
    </w:p>
    <w:sectPr w:rsidR="00776F2F" w:rsidRPr="00635091" w:rsidSect="00776F2F">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2F"/>
    <w:rsid w:val="003F61DA"/>
    <w:rsid w:val="004B0BA6"/>
    <w:rsid w:val="00776F2F"/>
    <w:rsid w:val="00981D0C"/>
    <w:rsid w:val="00CF6FA7"/>
    <w:rsid w:val="00E0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2F"/>
    <w:pPr>
      <w:spacing w:after="180" w:line="27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F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2F"/>
    <w:pPr>
      <w:spacing w:after="180" w:line="27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adiversion.usdoj.gov/chem_prog/34chem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3</cp:revision>
  <dcterms:created xsi:type="dcterms:W3CDTF">2014-02-05T21:18:00Z</dcterms:created>
  <dcterms:modified xsi:type="dcterms:W3CDTF">2014-04-21T14:49:00Z</dcterms:modified>
</cp:coreProperties>
</file>